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9744" w14:textId="7DB1E360" w:rsidR="00262394" w:rsidRDefault="00262394" w:rsidP="00262394">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30405181"/>
      <w:bookmarkStart w:id="1" w:name="_Toc38271572"/>
      <w:bookmarkStart w:id="2" w:name="_Toc79392548"/>
      <w:bookmarkStart w:id="3" w:name="_Toc521307218"/>
      <w:bookmarkStart w:id="4" w:name="_Toc17192487"/>
      <w:bookmarkStart w:id="5" w:name="_Toc30405161"/>
      <w:bookmarkStart w:id="6" w:name="_Toc38271506"/>
      <w:bookmarkStart w:id="7" w:name="_Toc79392482"/>
      <w:r>
        <w:rPr>
          <w:sz w:val="40"/>
        </w:rPr>
        <w:t xml:space="preserve">Elenctic Theology:  </w:t>
      </w:r>
      <w:r>
        <w:rPr>
          <w:sz w:val="40"/>
        </w:rPr>
        <w:t>Theology Proper</w:t>
      </w:r>
    </w:p>
    <w:p w14:paraId="0B670AA3" w14:textId="1935A051" w:rsidR="00262394" w:rsidRPr="009863F2" w:rsidRDefault="00262394" w:rsidP="00262394">
      <w:pPr>
        <w:pBdr>
          <w:top w:val="double" w:sz="4" w:space="1" w:color="auto" w:shadow="1"/>
          <w:left w:val="double" w:sz="4" w:space="4" w:color="auto" w:shadow="1"/>
          <w:bottom w:val="double" w:sz="4" w:space="1" w:color="auto" w:shadow="1"/>
          <w:right w:val="double" w:sz="4" w:space="4" w:color="auto" w:shadow="1"/>
        </w:pBdr>
        <w:jc w:val="center"/>
        <w:rPr>
          <w:sz w:val="28"/>
        </w:rPr>
      </w:pPr>
      <w:r w:rsidRPr="00630178">
        <w:rPr>
          <w:sz w:val="28"/>
        </w:rPr>
        <w:t xml:space="preserve">Kevin Lewis </w:t>
      </w:r>
      <w:r>
        <w:rPr>
          <w:sz w:val="28"/>
        </w:rPr>
        <w:br/>
      </w:r>
      <w:r w:rsidRPr="009D67B6">
        <w:rPr>
          <w:i/>
          <w:sz w:val="40"/>
          <w:szCs w:val="32"/>
        </w:rPr>
        <w:t xml:space="preserve">Part </w:t>
      </w:r>
      <w:r w:rsidRPr="009D67B6">
        <w:rPr>
          <w:i/>
          <w:sz w:val="40"/>
          <w:szCs w:val="32"/>
        </w:rPr>
        <w:t xml:space="preserve">1:  </w:t>
      </w:r>
      <w:r w:rsidRPr="009D67B6">
        <w:rPr>
          <w:i/>
          <w:sz w:val="40"/>
          <w:szCs w:val="32"/>
        </w:rPr>
        <w:t>Introduction, Names &amp; Deficient Views of God</w:t>
      </w:r>
    </w:p>
    <w:bookmarkEnd w:id="3"/>
    <w:bookmarkEnd w:id="4"/>
    <w:bookmarkEnd w:id="5"/>
    <w:bookmarkEnd w:id="6"/>
    <w:bookmarkEnd w:id="7"/>
    <w:p w14:paraId="08A463B0" w14:textId="77777777" w:rsidR="004363E5" w:rsidRPr="00CF7A46" w:rsidRDefault="00E31870" w:rsidP="004363E5">
      <w:pPr>
        <w:pStyle w:val="Heading2"/>
        <w:tabs>
          <w:tab w:val="clear" w:pos="360"/>
        </w:tabs>
        <w:spacing w:beforeLines="20" w:before="48" w:afterLines="20" w:after="48"/>
      </w:pPr>
      <w:r>
        <w:t xml:space="preserve">Introduction to </w:t>
      </w:r>
      <w:r w:rsidR="00F725A5">
        <w:br/>
      </w:r>
      <w:r w:rsidR="004363E5" w:rsidRPr="00CF7A46">
        <w:t>Theology Proper</w:t>
      </w:r>
      <w:bookmarkEnd w:id="0"/>
      <w:bookmarkEnd w:id="1"/>
      <w:bookmarkEnd w:id="2"/>
    </w:p>
    <w:p w14:paraId="259111E8" w14:textId="77777777" w:rsidR="004363E5" w:rsidRPr="00CF7A46" w:rsidRDefault="004363E5" w:rsidP="004363E5">
      <w:pPr>
        <w:pStyle w:val="Heading3"/>
        <w:tabs>
          <w:tab w:val="clear" w:pos="360"/>
        </w:tabs>
        <w:spacing w:beforeLines="20" w:before="48" w:afterLines="20" w:after="48"/>
      </w:pPr>
      <w:bookmarkStart w:id="8" w:name="_Toc30405182"/>
      <w:bookmarkStart w:id="9" w:name="_Toc38271573"/>
      <w:bookmarkStart w:id="10" w:name="_Toc79392549"/>
      <w:r w:rsidRPr="00CF7A46">
        <w:t>The Definition of Theology Proper</w:t>
      </w:r>
      <w:bookmarkEnd w:id="8"/>
      <w:bookmarkEnd w:id="9"/>
      <w:bookmarkEnd w:id="10"/>
    </w:p>
    <w:p w14:paraId="4968C93F" w14:textId="77777777" w:rsidR="004363E5" w:rsidRPr="00DE664A" w:rsidRDefault="004363E5" w:rsidP="004363E5">
      <w:pPr>
        <w:pStyle w:val="Heading4"/>
        <w:tabs>
          <w:tab w:val="clear" w:pos="360"/>
          <w:tab w:val="clear" w:pos="1080"/>
        </w:tabs>
        <w:spacing w:beforeLines="20" w:before="48" w:afterLines="20" w:after="48"/>
        <w:rPr>
          <w:bCs/>
          <w:iCs/>
        </w:rPr>
      </w:pPr>
      <w:r w:rsidRPr="00DE664A">
        <w:rPr>
          <w:bCs/>
          <w:iCs/>
        </w:rPr>
        <w:t>The</w:t>
      </w:r>
      <w:r w:rsidR="0008349C">
        <w:rPr>
          <w:bCs/>
          <w:iCs/>
        </w:rPr>
        <w:t>ology Proper is the</w:t>
      </w:r>
      <w:r w:rsidRPr="00DE664A">
        <w:rPr>
          <w:bCs/>
          <w:iCs/>
        </w:rPr>
        <w:t xml:space="preserve"> systematic analysis of the doctrine of God which ordinarily includes an analysis </w:t>
      </w:r>
      <w:r>
        <w:rPr>
          <w:bCs/>
          <w:iCs/>
        </w:rPr>
        <w:t>of Hi</w:t>
      </w:r>
      <w:r w:rsidR="004857AB">
        <w:rPr>
          <w:bCs/>
          <w:iCs/>
        </w:rPr>
        <w:t>s existence, knowability, p</w:t>
      </w:r>
      <w:r w:rsidRPr="00DE664A">
        <w:rPr>
          <w:bCs/>
          <w:iCs/>
        </w:rPr>
        <w:t>erson</w:t>
      </w:r>
      <w:r>
        <w:rPr>
          <w:bCs/>
          <w:iCs/>
        </w:rPr>
        <w:t>hood</w:t>
      </w:r>
      <w:r w:rsidRPr="00DE664A">
        <w:rPr>
          <w:bCs/>
          <w:iCs/>
        </w:rPr>
        <w:t xml:space="preserve">, attributes, names, </w:t>
      </w:r>
      <w:r w:rsidR="00411155">
        <w:rPr>
          <w:bCs/>
          <w:iCs/>
        </w:rPr>
        <w:t xml:space="preserve">and general </w:t>
      </w:r>
      <w:r w:rsidRPr="00DE664A">
        <w:rPr>
          <w:bCs/>
          <w:iCs/>
        </w:rPr>
        <w:t>works</w:t>
      </w:r>
      <w:r w:rsidR="00411155">
        <w:rPr>
          <w:bCs/>
          <w:iCs/>
        </w:rPr>
        <w:t>, which includes the decree, creation, providence, and redemption</w:t>
      </w:r>
      <w:r w:rsidRPr="00DE664A">
        <w:rPr>
          <w:bCs/>
          <w:iCs/>
        </w:rPr>
        <w:t xml:space="preserve">.  </w:t>
      </w:r>
    </w:p>
    <w:p w14:paraId="53FD592A" w14:textId="77777777" w:rsidR="004363E5" w:rsidRPr="00DE664A" w:rsidRDefault="004363E5" w:rsidP="004363E5">
      <w:pPr>
        <w:pStyle w:val="Heading4"/>
        <w:tabs>
          <w:tab w:val="clear" w:pos="360"/>
          <w:tab w:val="clear" w:pos="1080"/>
        </w:tabs>
        <w:spacing w:beforeLines="20" w:before="48" w:afterLines="20" w:after="48"/>
      </w:pPr>
      <w:r w:rsidRPr="00DE664A">
        <w:rPr>
          <w:bCs/>
          <w:iCs/>
        </w:rPr>
        <w:t xml:space="preserve">The doctrine of the Trinity is treated in this category since an understanding of this doctrine is essential to </w:t>
      </w:r>
      <w:r w:rsidR="00411155">
        <w:rPr>
          <w:bCs/>
          <w:iCs/>
        </w:rPr>
        <w:t xml:space="preserve">a Christian </w:t>
      </w:r>
      <w:r w:rsidRPr="00DE664A">
        <w:rPr>
          <w:bCs/>
          <w:iCs/>
        </w:rPr>
        <w:t>understanding God’s nature and personality.</w:t>
      </w:r>
      <w:r w:rsidR="000629A2">
        <w:rPr>
          <w:bCs/>
          <w:iCs/>
        </w:rPr>
        <w:br/>
      </w:r>
    </w:p>
    <w:p w14:paraId="395293F3" w14:textId="77777777" w:rsidR="004363E5" w:rsidRPr="00CF7A46" w:rsidRDefault="004363E5" w:rsidP="004363E5">
      <w:pPr>
        <w:pStyle w:val="Heading3"/>
        <w:tabs>
          <w:tab w:val="clear" w:pos="360"/>
        </w:tabs>
        <w:spacing w:beforeLines="20" w:before="48" w:afterLines="20" w:after="48"/>
      </w:pPr>
      <w:bookmarkStart w:id="11" w:name="_Toc30405183"/>
      <w:bookmarkStart w:id="12" w:name="_Toc38271574"/>
      <w:bookmarkStart w:id="13" w:name="_Toc79392550"/>
      <w:r w:rsidRPr="00CF7A46">
        <w:t>Theological Objectives</w:t>
      </w:r>
      <w:bookmarkEnd w:id="11"/>
      <w:bookmarkEnd w:id="12"/>
      <w:bookmarkEnd w:id="13"/>
    </w:p>
    <w:p w14:paraId="30029623" w14:textId="77777777" w:rsidR="004363E5" w:rsidRPr="00DE664A" w:rsidRDefault="004363E5" w:rsidP="004363E5">
      <w:pPr>
        <w:pStyle w:val="Heading4"/>
        <w:tabs>
          <w:tab w:val="clear" w:pos="360"/>
          <w:tab w:val="clear" w:pos="1080"/>
        </w:tabs>
        <w:spacing w:beforeLines="20" w:before="48" w:afterLines="20" w:after="48"/>
        <w:rPr>
          <w:bCs/>
          <w:iCs/>
        </w:rPr>
      </w:pPr>
      <w:r w:rsidRPr="00DE664A">
        <w:rPr>
          <w:bCs/>
          <w:iCs/>
        </w:rPr>
        <w:t xml:space="preserve">Practically speaking, every </w:t>
      </w:r>
      <w:r>
        <w:rPr>
          <w:bCs/>
          <w:iCs/>
        </w:rPr>
        <w:t xml:space="preserve">substantive </w:t>
      </w:r>
      <w:r w:rsidRPr="00DE664A">
        <w:rPr>
          <w:bCs/>
          <w:iCs/>
        </w:rPr>
        <w:t>theologi</w:t>
      </w:r>
      <w:r>
        <w:rPr>
          <w:bCs/>
          <w:iCs/>
        </w:rPr>
        <w:t xml:space="preserve">cal error </w:t>
      </w:r>
      <w:r w:rsidRPr="00DE664A">
        <w:rPr>
          <w:bCs/>
          <w:iCs/>
        </w:rPr>
        <w:t>has its root in a misunderstanding of God</w:t>
      </w:r>
      <w:r w:rsidR="00F067A4">
        <w:rPr>
          <w:bCs/>
          <w:iCs/>
        </w:rPr>
        <w:t>’s nature</w:t>
      </w:r>
      <w:r w:rsidRPr="00DE664A">
        <w:rPr>
          <w:bCs/>
          <w:iCs/>
        </w:rPr>
        <w:t xml:space="preserve"> and His works.  </w:t>
      </w:r>
    </w:p>
    <w:p w14:paraId="6E4693C7" w14:textId="77777777" w:rsidR="004363E5" w:rsidRPr="00CF7A46" w:rsidRDefault="004363E5" w:rsidP="00BA41E7">
      <w:pPr>
        <w:pStyle w:val="Heading4"/>
        <w:tabs>
          <w:tab w:val="clear" w:pos="360"/>
          <w:tab w:val="clear" w:pos="1080"/>
        </w:tabs>
        <w:spacing w:beforeLines="20" w:before="48" w:afterLines="20" w:after="48"/>
      </w:pPr>
      <w:r w:rsidRPr="00DE664A">
        <w:t xml:space="preserve">The objective of the </w:t>
      </w:r>
      <w:r w:rsidR="00FC26BE">
        <w:t xml:space="preserve">Christian </w:t>
      </w:r>
      <w:r w:rsidRPr="00DE664A">
        <w:t>theologian</w:t>
      </w:r>
      <w:r>
        <w:t xml:space="preserve"> is to </w:t>
      </w:r>
      <w:r w:rsidRPr="00DE664A">
        <w:t>paint the most accurate p</w:t>
      </w:r>
      <w:r w:rsidR="00FC26BE">
        <w:t>icture</w:t>
      </w:r>
      <w:r w:rsidRPr="00DE664A">
        <w:t xml:space="preserve"> of God </w:t>
      </w:r>
      <w:r w:rsidR="00FC26BE">
        <w:t xml:space="preserve">as </w:t>
      </w:r>
      <w:r w:rsidRPr="00DE664A">
        <w:t>possible. When an accurate understanding of God has been obtained, one can proceed with the rest of the theological system.</w:t>
      </w:r>
    </w:p>
    <w:p w14:paraId="24A03C0B" w14:textId="77777777" w:rsidR="00C72865" w:rsidRPr="00CF7A46" w:rsidRDefault="00C72865" w:rsidP="00C72865">
      <w:pPr>
        <w:pStyle w:val="Heading2"/>
        <w:tabs>
          <w:tab w:val="clear" w:pos="360"/>
        </w:tabs>
        <w:spacing w:beforeLines="20" w:before="48" w:afterLines="20" w:after="48"/>
      </w:pPr>
      <w:r w:rsidRPr="00CF7A46">
        <w:t xml:space="preserve">The Being </w:t>
      </w:r>
      <w:r w:rsidRPr="00CF7A46">
        <w:br/>
        <w:t xml:space="preserve">of God </w:t>
      </w:r>
    </w:p>
    <w:p w14:paraId="322C4A7D" w14:textId="77777777" w:rsidR="00C72865" w:rsidRPr="00CF7A46" w:rsidRDefault="00C72865" w:rsidP="00C72865">
      <w:pPr>
        <w:pStyle w:val="Heading3"/>
        <w:tabs>
          <w:tab w:val="clear" w:pos="360"/>
        </w:tabs>
        <w:spacing w:beforeLines="20" w:before="48" w:afterLines="20" w:after="48"/>
      </w:pPr>
      <w:bookmarkStart w:id="14" w:name="_Toc30405204"/>
      <w:bookmarkStart w:id="15" w:name="_Toc38271595"/>
      <w:bookmarkStart w:id="16" w:name="_Toc79392571"/>
      <w:r w:rsidRPr="00CF7A46">
        <w:t>The Definition of God</w:t>
      </w:r>
      <w:bookmarkEnd w:id="14"/>
      <w:bookmarkEnd w:id="15"/>
      <w:bookmarkEnd w:id="16"/>
    </w:p>
    <w:p w14:paraId="683264BD" w14:textId="77777777" w:rsidR="00C72865" w:rsidRPr="00CF7A46" w:rsidRDefault="00C72865" w:rsidP="00C72865">
      <w:pPr>
        <w:pStyle w:val="Heading4"/>
        <w:tabs>
          <w:tab w:val="clear" w:pos="360"/>
          <w:tab w:val="clear" w:pos="1080"/>
        </w:tabs>
        <w:spacing w:beforeLines="20" w:before="48" w:afterLines="20" w:after="48"/>
        <w:rPr>
          <w:b/>
        </w:rPr>
      </w:pPr>
      <w:r w:rsidRPr="00CF7A46">
        <w:rPr>
          <w:b/>
        </w:rPr>
        <w:t>The Problem of Definition</w:t>
      </w:r>
    </w:p>
    <w:p w14:paraId="704FA3DD" w14:textId="77777777" w:rsidR="00C72865" w:rsidRPr="0037709B" w:rsidRDefault="00C72865" w:rsidP="00C72865">
      <w:pPr>
        <w:pStyle w:val="Heading5"/>
        <w:tabs>
          <w:tab w:val="clear" w:pos="360"/>
          <w:tab w:val="clear" w:pos="720"/>
        </w:tabs>
        <w:spacing w:beforeLines="20" w:before="48" w:afterLines="20" w:after="48"/>
      </w:pPr>
      <w:r w:rsidRPr="00CF7A46">
        <w:t xml:space="preserve">God is humanly </w:t>
      </w:r>
      <w:r w:rsidRPr="0037709B">
        <w:rPr>
          <w:i/>
        </w:rPr>
        <w:t>incomprehensible</w:t>
      </w:r>
      <w:r w:rsidR="000629A2">
        <w:rPr>
          <w:i/>
        </w:rPr>
        <w:t>.</w:t>
      </w:r>
      <w:r w:rsidR="00FC26BE">
        <w:rPr>
          <w:i/>
        </w:rPr>
        <w:t xml:space="preserve"> </w:t>
      </w:r>
      <w:r w:rsidR="00FC26BE">
        <w:t>The word “incomprehensible”</w:t>
      </w:r>
      <w:r w:rsidR="000629A2">
        <w:t xml:space="preserve"> </w:t>
      </w:r>
      <w:r w:rsidR="00FC26BE">
        <w:t xml:space="preserve">here </w:t>
      </w:r>
      <w:r w:rsidR="000629A2">
        <w:t>means</w:t>
      </w:r>
      <w:r w:rsidRPr="0037709B">
        <w:t xml:space="preserve"> it is impossible to </w:t>
      </w:r>
      <w:r w:rsidRPr="0037709B">
        <w:rPr>
          <w:i/>
        </w:rPr>
        <w:t xml:space="preserve">perfectly </w:t>
      </w:r>
      <w:r w:rsidR="00504910">
        <w:rPr>
          <w:i/>
        </w:rPr>
        <w:t xml:space="preserve">or completely </w:t>
      </w:r>
      <w:r w:rsidRPr="00504910">
        <w:t xml:space="preserve">define </w:t>
      </w:r>
      <w:r w:rsidRPr="0037709B">
        <w:t>God.</w:t>
      </w:r>
    </w:p>
    <w:p w14:paraId="3A4E4321" w14:textId="77777777" w:rsidR="00C72865" w:rsidRPr="0037709B" w:rsidRDefault="00C72865" w:rsidP="00C72865">
      <w:pPr>
        <w:pStyle w:val="Heading5"/>
        <w:tabs>
          <w:tab w:val="clear" w:pos="360"/>
          <w:tab w:val="clear" w:pos="720"/>
        </w:tabs>
        <w:spacing w:beforeLines="20" w:before="48" w:afterLines="20" w:after="48"/>
      </w:pPr>
      <w:r w:rsidRPr="0037709B">
        <w:t>While it is granted that any definition of God will be limited, definition</w:t>
      </w:r>
      <w:r w:rsidR="000629A2">
        <w:t>s of God</w:t>
      </w:r>
      <w:r w:rsidRPr="0037709B">
        <w:t xml:space="preserve"> can be </w:t>
      </w:r>
      <w:r w:rsidRPr="0037709B">
        <w:rPr>
          <w:i/>
        </w:rPr>
        <w:t>correct</w:t>
      </w:r>
      <w:r w:rsidRPr="0037709B">
        <w:t xml:space="preserve"> </w:t>
      </w:r>
      <w:r w:rsidR="000629A2">
        <w:t>with respect to</w:t>
      </w:r>
      <w:r w:rsidRPr="0037709B">
        <w:t xml:space="preserve"> stating true propositions about God. </w:t>
      </w:r>
    </w:p>
    <w:p w14:paraId="67722DEA" w14:textId="77777777" w:rsidR="00C72865" w:rsidRPr="00CF7A46" w:rsidRDefault="00C72865" w:rsidP="00C72865">
      <w:pPr>
        <w:pStyle w:val="Heading5"/>
        <w:tabs>
          <w:tab w:val="clear" w:pos="360"/>
          <w:tab w:val="clear" w:pos="720"/>
        </w:tabs>
        <w:spacing w:beforeLines="20" w:before="48" w:afterLines="20" w:after="48"/>
      </w:pPr>
      <w:r w:rsidRPr="00CF7A46">
        <w:t xml:space="preserve"> In </w:t>
      </w:r>
      <w:r w:rsidR="000629A2">
        <w:t>sum</w:t>
      </w:r>
      <w:r w:rsidRPr="00CF7A46">
        <w:t xml:space="preserve">, a definition </w:t>
      </w:r>
      <w:r w:rsidRPr="00504910">
        <w:rPr>
          <w:i/>
          <w:u w:val="single"/>
        </w:rPr>
        <w:t>can</w:t>
      </w:r>
      <w:r w:rsidRPr="00CF7A46">
        <w:rPr>
          <w:i/>
        </w:rPr>
        <w:t xml:space="preserve"> accurately describe God</w:t>
      </w:r>
      <w:r w:rsidRPr="00CF7A46">
        <w:t xml:space="preserve">, but it </w:t>
      </w:r>
      <w:r w:rsidRPr="0037709B">
        <w:rPr>
          <w:i/>
        </w:rPr>
        <w:t xml:space="preserve">cannot </w:t>
      </w:r>
      <w:r w:rsidR="0037709B">
        <w:rPr>
          <w:i/>
        </w:rPr>
        <w:t xml:space="preserve">conceptually </w:t>
      </w:r>
      <w:r w:rsidRPr="0037709B">
        <w:rPr>
          <w:i/>
        </w:rPr>
        <w:t>circumscribe God</w:t>
      </w:r>
      <w:r w:rsidR="00504910" w:rsidRPr="00504910">
        <w:t xml:space="preserve">, that is, fully </w:t>
      </w:r>
      <w:r w:rsidR="00FC26BE">
        <w:t xml:space="preserve">and completely </w:t>
      </w:r>
      <w:r w:rsidR="00504910" w:rsidRPr="00504910">
        <w:t>describe everything there is to know about God.</w:t>
      </w:r>
      <w:r w:rsidR="003F025E">
        <w:rPr>
          <w:b/>
          <w:i/>
        </w:rPr>
        <w:br/>
      </w:r>
    </w:p>
    <w:p w14:paraId="22585D8D" w14:textId="77777777" w:rsidR="00C72865" w:rsidRPr="00CF7A46" w:rsidRDefault="00C72865" w:rsidP="00C72865">
      <w:pPr>
        <w:pStyle w:val="Heading4"/>
        <w:tabs>
          <w:tab w:val="clear" w:pos="360"/>
          <w:tab w:val="clear" w:pos="1080"/>
        </w:tabs>
        <w:spacing w:beforeLines="20" w:before="48" w:afterLines="20" w:after="48"/>
        <w:rPr>
          <w:b/>
        </w:rPr>
      </w:pPr>
      <w:r w:rsidRPr="00CF7A46">
        <w:rPr>
          <w:b/>
        </w:rPr>
        <w:t>Proposed Definitions</w:t>
      </w:r>
    </w:p>
    <w:p w14:paraId="3309A125" w14:textId="77777777" w:rsidR="00C72865" w:rsidRPr="00CF7A46" w:rsidRDefault="00C72865" w:rsidP="00C72865">
      <w:pPr>
        <w:pStyle w:val="Heading5"/>
        <w:tabs>
          <w:tab w:val="clear" w:pos="360"/>
          <w:tab w:val="clear" w:pos="720"/>
        </w:tabs>
        <w:spacing w:beforeLines="20" w:before="48" w:afterLines="20" w:after="48"/>
      </w:pPr>
      <w:r w:rsidRPr="00CF7A46">
        <w:t xml:space="preserve">The </w:t>
      </w:r>
      <w:r w:rsidRPr="00CF7A46">
        <w:rPr>
          <w:b/>
          <w:i/>
        </w:rPr>
        <w:t>Westminster Shorter Catechism</w:t>
      </w:r>
      <w:r w:rsidRPr="00CF7A46">
        <w:t xml:space="preserve"> states, “God is a spirit, infinite, eternal, and unchangeable in His being, wisdom, power, holiness, justice, goodness, and truth.”  </w:t>
      </w:r>
    </w:p>
    <w:p w14:paraId="1377E7C1" w14:textId="77777777" w:rsidR="003F025E" w:rsidRDefault="00C72865" w:rsidP="00C72865">
      <w:pPr>
        <w:pStyle w:val="Heading5"/>
        <w:tabs>
          <w:tab w:val="clear" w:pos="360"/>
          <w:tab w:val="clear" w:pos="720"/>
        </w:tabs>
        <w:spacing w:beforeLines="20" w:before="48" w:afterLines="20" w:after="48"/>
      </w:pPr>
      <w:r w:rsidRPr="00F621ED">
        <w:rPr>
          <w:b/>
        </w:rPr>
        <w:t>A. H. Strong</w:t>
      </w:r>
      <w:r w:rsidRPr="00CF7A46">
        <w:t xml:space="preserve"> gives a shorter definition with a slightly different emphasis.  He says, “God is the infinite and perfect Spirit in Whom all things have their source, support, and end.”</w:t>
      </w:r>
      <w:r w:rsidRPr="00CF7A46">
        <w:rPr>
          <w:rStyle w:val="FootnoteReference"/>
        </w:rPr>
        <w:footnoteReference w:id="1"/>
      </w:r>
      <w:r w:rsidR="003F025E">
        <w:br/>
      </w:r>
    </w:p>
    <w:p w14:paraId="7A028C62" w14:textId="77777777" w:rsidR="003F025E" w:rsidRPr="008C609C" w:rsidRDefault="003F025E" w:rsidP="003F025E">
      <w:pPr>
        <w:rPr>
          <w:sz w:val="4"/>
        </w:rPr>
      </w:pPr>
      <w:r>
        <w:br w:type="page"/>
      </w:r>
    </w:p>
    <w:p w14:paraId="4ED0916C" w14:textId="77777777" w:rsidR="00C72865" w:rsidRPr="00CF7A46" w:rsidRDefault="00C72865" w:rsidP="00C72865">
      <w:pPr>
        <w:pStyle w:val="Heading3"/>
        <w:tabs>
          <w:tab w:val="clear" w:pos="360"/>
        </w:tabs>
        <w:spacing w:beforeLines="20" w:before="48" w:afterLines="20" w:after="48"/>
      </w:pPr>
      <w:bookmarkStart w:id="17" w:name="_Toc30405205"/>
      <w:bookmarkStart w:id="18" w:name="_Toc38271596"/>
      <w:bookmarkStart w:id="19" w:name="_Toc79392572"/>
      <w:r w:rsidRPr="00CF7A46">
        <w:t>The Names of God</w:t>
      </w:r>
      <w:bookmarkEnd w:id="17"/>
      <w:bookmarkEnd w:id="18"/>
      <w:bookmarkEnd w:id="19"/>
    </w:p>
    <w:p w14:paraId="3267C5F6" w14:textId="77777777" w:rsidR="00C72865" w:rsidRPr="00CF7A46" w:rsidRDefault="00C72865" w:rsidP="00C72865">
      <w:pPr>
        <w:pStyle w:val="Heading4"/>
        <w:tabs>
          <w:tab w:val="clear" w:pos="360"/>
          <w:tab w:val="clear" w:pos="1080"/>
        </w:tabs>
        <w:spacing w:beforeLines="20" w:before="48" w:afterLines="20" w:after="48"/>
        <w:rPr>
          <w:b/>
        </w:rPr>
      </w:pPr>
      <w:r w:rsidRPr="00CF7A46">
        <w:rPr>
          <w:b/>
        </w:rPr>
        <w:t>The Importance of Names</w:t>
      </w:r>
    </w:p>
    <w:p w14:paraId="52222D28" w14:textId="77777777" w:rsidR="00504910" w:rsidRDefault="00C72865" w:rsidP="00C72865">
      <w:pPr>
        <w:pStyle w:val="Heading5"/>
        <w:tabs>
          <w:tab w:val="clear" w:pos="360"/>
          <w:tab w:val="clear" w:pos="720"/>
        </w:tabs>
        <w:spacing w:beforeLines="20" w:before="48" w:afterLines="20" w:after="48"/>
      </w:pPr>
      <w:r w:rsidRPr="00CF7A46">
        <w:t>The contemporary use of na</w:t>
      </w:r>
      <w:r w:rsidR="00504910">
        <w:t>mes is little more than assigning</w:t>
      </w:r>
      <w:r>
        <w:t xml:space="preserve"> </w:t>
      </w:r>
      <w:r w:rsidRPr="00CF7A46">
        <w:rPr>
          <w:b/>
          <w:i/>
        </w:rPr>
        <w:t>label</w:t>
      </w:r>
      <w:r w:rsidR="00910B1C">
        <w:rPr>
          <w:b/>
          <w:i/>
        </w:rPr>
        <w:t>s or nicknames.</w:t>
      </w:r>
    </w:p>
    <w:p w14:paraId="042B399E" w14:textId="77777777" w:rsidR="00504910" w:rsidRDefault="00C72865" w:rsidP="00504910">
      <w:pPr>
        <w:pStyle w:val="Heading6"/>
      </w:pPr>
      <w:r w:rsidRPr="00CF7A46">
        <w:t xml:space="preserve">Many English </w:t>
      </w:r>
      <w:r w:rsidR="00910B1C">
        <w:t xml:space="preserve">names </w:t>
      </w:r>
      <w:r w:rsidRPr="00CF7A46">
        <w:t>have little or no meaning except to those who have studied the etymolog</w:t>
      </w:r>
      <w:r w:rsidR="00910B1C">
        <w:t>y of the name.</w:t>
      </w:r>
    </w:p>
    <w:p w14:paraId="094E0CF6" w14:textId="77777777" w:rsidR="00504910" w:rsidRDefault="00C72865" w:rsidP="00504910">
      <w:pPr>
        <w:pStyle w:val="Heading6"/>
      </w:pPr>
      <w:r w:rsidRPr="00CF7A46">
        <w:t xml:space="preserve">In the Bible, </w:t>
      </w:r>
      <w:r w:rsidR="00C16DB0">
        <w:t xml:space="preserve">however, </w:t>
      </w:r>
      <w:r w:rsidRPr="00CF7A46">
        <w:t xml:space="preserve">names often have </w:t>
      </w:r>
      <w:r w:rsidR="00C16DB0">
        <w:t>great</w:t>
      </w:r>
      <w:r w:rsidRPr="00CF7A46">
        <w:t xml:space="preserve"> significance.  In Jewish thought, the name by which a person is called indicated the </w:t>
      </w:r>
      <w:r w:rsidRPr="00910B1C">
        <w:rPr>
          <w:i/>
          <w:u w:val="single"/>
        </w:rPr>
        <w:t xml:space="preserve">character </w:t>
      </w:r>
      <w:r w:rsidRPr="00910B1C">
        <w:rPr>
          <w:u w:val="single"/>
        </w:rPr>
        <w:t>or</w:t>
      </w:r>
      <w:r w:rsidRPr="00910B1C">
        <w:rPr>
          <w:i/>
          <w:u w:val="single"/>
        </w:rPr>
        <w:t xml:space="preserve"> nature</w:t>
      </w:r>
      <w:r w:rsidRPr="00CF7A46">
        <w:rPr>
          <w:b/>
          <w:i/>
        </w:rPr>
        <w:t xml:space="preserve"> </w:t>
      </w:r>
      <w:r w:rsidRPr="00CF7A46">
        <w:t xml:space="preserve">of the person insofar as it is revealed and known.  </w:t>
      </w:r>
    </w:p>
    <w:p w14:paraId="1253F371" w14:textId="77777777" w:rsidR="00C72865" w:rsidRPr="00CF7A46" w:rsidRDefault="00C72865" w:rsidP="00504910">
      <w:pPr>
        <w:pStyle w:val="Heading6"/>
      </w:pPr>
      <w:r w:rsidRPr="00CF7A46">
        <w:t xml:space="preserve">This is always true of the names </w:t>
      </w:r>
      <w:r w:rsidR="009F26DA">
        <w:t>of God.  Much may</w:t>
      </w:r>
      <w:r w:rsidRPr="00CF7A46">
        <w:t xml:space="preserve"> be learned of the nature and attributes of God from the names by which He has revealed Himself.</w:t>
      </w:r>
    </w:p>
    <w:p w14:paraId="39AEE0C3" w14:textId="77777777" w:rsidR="00C16DB0" w:rsidRDefault="00C72865" w:rsidP="00C72865">
      <w:pPr>
        <w:pStyle w:val="Heading5"/>
        <w:tabs>
          <w:tab w:val="clear" w:pos="360"/>
          <w:tab w:val="clear" w:pos="720"/>
        </w:tabs>
        <w:spacing w:beforeLines="20" w:before="48" w:afterLines="20" w:after="48"/>
      </w:pPr>
      <w:r w:rsidRPr="00CF7A46">
        <w:t xml:space="preserve">The revelation of God by His names is </w:t>
      </w:r>
      <w:r w:rsidR="00C16DB0">
        <w:t xml:space="preserve">often </w:t>
      </w:r>
      <w:r w:rsidRPr="00CF7A46">
        <w:t xml:space="preserve">made in connection with some particular </w:t>
      </w:r>
      <w:r w:rsidRPr="00CF7A46">
        <w:rPr>
          <w:b/>
          <w:i/>
        </w:rPr>
        <w:t>need</w:t>
      </w:r>
      <w:r w:rsidRPr="00CF7A46">
        <w:t xml:space="preserve"> of His people</w:t>
      </w:r>
      <w:r w:rsidR="00910B1C">
        <w:t xml:space="preserve"> and points to a particular attribute of God.</w:t>
      </w:r>
      <w:r w:rsidR="00910B1C">
        <w:br/>
      </w:r>
    </w:p>
    <w:p w14:paraId="04F160DA" w14:textId="77777777" w:rsidR="00C72865" w:rsidRPr="00CF7A46" w:rsidRDefault="00C72865" w:rsidP="00C72865">
      <w:pPr>
        <w:pStyle w:val="Heading4"/>
        <w:tabs>
          <w:tab w:val="clear" w:pos="360"/>
          <w:tab w:val="clear" w:pos="1080"/>
        </w:tabs>
        <w:spacing w:beforeLines="20" w:before="48" w:afterLines="20" w:after="48"/>
        <w:rPr>
          <w:b/>
        </w:rPr>
      </w:pPr>
      <w:r w:rsidRPr="00CF7A46">
        <w:rPr>
          <w:b/>
        </w:rPr>
        <w:t>The Significance of Biblical Names</w:t>
      </w:r>
    </w:p>
    <w:p w14:paraId="3B1D2DAA" w14:textId="77777777" w:rsidR="00C72865" w:rsidRPr="00CF7A46" w:rsidRDefault="00C72865" w:rsidP="00C72865">
      <w:pPr>
        <w:pStyle w:val="Heading5"/>
        <w:tabs>
          <w:tab w:val="clear" w:pos="360"/>
          <w:tab w:val="clear" w:pos="720"/>
        </w:tabs>
        <w:spacing w:beforeLines="20" w:before="48" w:afterLines="20" w:after="48"/>
      </w:pPr>
      <w:r w:rsidRPr="00CF7A46">
        <w:t xml:space="preserve">The </w:t>
      </w:r>
      <w:r w:rsidR="00C16DB0">
        <w:t xml:space="preserve">biblical </w:t>
      </w:r>
      <w:r w:rsidRPr="00CF7A46">
        <w:t>name</w:t>
      </w:r>
      <w:r w:rsidR="00C16DB0">
        <w:t xml:space="preserve"> often</w:t>
      </w:r>
      <w:r w:rsidRPr="00CF7A46">
        <w:t xml:space="preserve"> </w:t>
      </w:r>
      <w:r w:rsidRPr="00CF7A46">
        <w:rPr>
          <w:b/>
          <w:i/>
        </w:rPr>
        <w:t>reveals</w:t>
      </w:r>
      <w:r w:rsidRPr="00CF7A46">
        <w:t xml:space="preserve"> something about the person</w:t>
      </w:r>
      <w:r w:rsidR="002232F6">
        <w:t>.</w:t>
      </w:r>
    </w:p>
    <w:p w14:paraId="696D9B83" w14:textId="77777777" w:rsidR="00C72865" w:rsidRPr="00CF7A46" w:rsidRDefault="00C72865" w:rsidP="00C72865">
      <w:pPr>
        <w:pStyle w:val="Heading6"/>
        <w:tabs>
          <w:tab w:val="clear" w:pos="360"/>
        </w:tabs>
        <w:spacing w:beforeLines="20" w:before="48" w:afterLines="20" w:after="48"/>
      </w:pPr>
      <w:r w:rsidRPr="00CF7A46">
        <w:t xml:space="preserve">This is especially true when </w:t>
      </w:r>
      <w:r w:rsidRPr="00CF7A46">
        <w:rPr>
          <w:b/>
          <w:i/>
        </w:rPr>
        <w:t>God</w:t>
      </w:r>
      <w:r w:rsidRPr="00CF7A46">
        <w:t xml:space="preserve"> gives the name.</w:t>
      </w:r>
    </w:p>
    <w:p w14:paraId="2CF3D8BE" w14:textId="77777777" w:rsidR="00C72865" w:rsidRPr="00CF7A46" w:rsidRDefault="00C72865" w:rsidP="002232F6">
      <w:pPr>
        <w:pStyle w:val="Heading7"/>
      </w:pPr>
      <w:r w:rsidRPr="00CF7A46">
        <w:t xml:space="preserve">Gen. 17:5 </w:t>
      </w:r>
      <w:r w:rsidR="00C16DB0">
        <w:t>–</w:t>
      </w:r>
      <w:r w:rsidRPr="00CF7A46">
        <w:t xml:space="preserve"> </w:t>
      </w:r>
      <w:r w:rsidR="00C16DB0">
        <w:t>God changed the name “</w:t>
      </w:r>
      <w:r w:rsidRPr="00CF7A46">
        <w:t>Abram</w:t>
      </w:r>
      <w:r w:rsidR="00C16DB0">
        <w:t>”</w:t>
      </w:r>
      <w:r w:rsidRPr="00CF7A46">
        <w:t xml:space="preserve"> (exalted father) to </w:t>
      </w:r>
      <w:r w:rsidR="00C16DB0">
        <w:t>“</w:t>
      </w:r>
      <w:r w:rsidRPr="00CF7A46">
        <w:t>Abraham</w:t>
      </w:r>
      <w:r w:rsidR="00C16DB0">
        <w:t xml:space="preserve">” </w:t>
      </w:r>
      <w:r w:rsidRPr="00CF7A46">
        <w:t>(father of a multitude).</w:t>
      </w:r>
    </w:p>
    <w:p w14:paraId="21CEB6EF" w14:textId="77777777" w:rsidR="00C72865" w:rsidRPr="00CF7A46" w:rsidRDefault="00C72865" w:rsidP="002232F6">
      <w:pPr>
        <w:pStyle w:val="Heading7"/>
      </w:pPr>
      <w:r w:rsidRPr="00CF7A46">
        <w:t>Is. 7:14, cf. Mt. 1:23 -</w:t>
      </w:r>
      <w:r w:rsidR="00C16DB0">
        <w:t>In a prophecy of Jesus Christ, the name</w:t>
      </w:r>
      <w:r w:rsidRPr="00CF7A46">
        <w:t xml:space="preserve"> </w:t>
      </w:r>
      <w:r w:rsidR="00C16DB0">
        <w:t>“</w:t>
      </w:r>
      <w:r w:rsidRPr="00CF7A46">
        <w:rPr>
          <w:b/>
          <w:i/>
        </w:rPr>
        <w:t>Immanuel</w:t>
      </w:r>
      <w:r w:rsidR="00C16DB0">
        <w:rPr>
          <w:b/>
          <w:i/>
        </w:rPr>
        <w:t>”</w:t>
      </w:r>
      <w:r w:rsidRPr="00CF7A46">
        <w:rPr>
          <w:b/>
          <w:i/>
        </w:rPr>
        <w:t xml:space="preserve"> </w:t>
      </w:r>
      <w:r w:rsidRPr="00CF7A46">
        <w:t>(“God with us”)</w:t>
      </w:r>
      <w:r w:rsidR="00C16DB0">
        <w:t xml:space="preserve"> is given.</w:t>
      </w:r>
    </w:p>
    <w:p w14:paraId="124CB45C" w14:textId="77777777" w:rsidR="00C72865" w:rsidRPr="00CF7A46" w:rsidRDefault="00C72865" w:rsidP="00C72865">
      <w:pPr>
        <w:pStyle w:val="Heading5"/>
        <w:tabs>
          <w:tab w:val="clear" w:pos="360"/>
          <w:tab w:val="clear" w:pos="720"/>
        </w:tabs>
        <w:spacing w:beforeLines="20" w:before="48" w:afterLines="20" w:after="48"/>
      </w:pPr>
      <w:r w:rsidRPr="00CF7A46">
        <w:t xml:space="preserve">The name </w:t>
      </w:r>
      <w:r w:rsidRPr="00CF7A46">
        <w:rPr>
          <w:b/>
          <w:i/>
        </w:rPr>
        <w:t>represents</w:t>
      </w:r>
      <w:r w:rsidRPr="00CF7A46">
        <w:t xml:space="preserve"> the person</w:t>
      </w:r>
      <w:r w:rsidR="002232F6">
        <w:t>.</w:t>
      </w:r>
    </w:p>
    <w:p w14:paraId="23AFF67B" w14:textId="77777777" w:rsidR="00C72865" w:rsidRPr="00CF7A46" w:rsidRDefault="00C72865" w:rsidP="00C72865">
      <w:pPr>
        <w:pStyle w:val="Heading6"/>
        <w:tabs>
          <w:tab w:val="clear" w:pos="360"/>
        </w:tabs>
        <w:spacing w:beforeLines="20" w:before="48" w:afterLines="20" w:after="48"/>
      </w:pPr>
      <w:r w:rsidRPr="00CF7A46">
        <w:t xml:space="preserve">Acts </w:t>
      </w:r>
      <w:smartTag w:uri="urn:schemas-microsoft-com:office:smarttags" w:element="time">
        <w:smartTagPr>
          <w:attr w:name="Minute" w:val="21"/>
          <w:attr w:name="Hour" w:val="14"/>
        </w:smartTagPr>
        <w:r w:rsidRPr="00CF7A46">
          <w:t>2:21</w:t>
        </w:r>
      </w:smartTag>
      <w:r w:rsidRPr="00CF7A46">
        <w:t xml:space="preserve"> - “Everyone who calls upon the </w:t>
      </w:r>
      <w:r w:rsidRPr="001250F9">
        <w:rPr>
          <w:i/>
        </w:rPr>
        <w:t>name</w:t>
      </w:r>
      <w:r w:rsidRPr="00CF7A46">
        <w:t xml:space="preserve"> of the Lord shall be saved.”</w:t>
      </w:r>
    </w:p>
    <w:p w14:paraId="308F83FB" w14:textId="77777777" w:rsidR="00C72865" w:rsidRPr="00CF7A46" w:rsidRDefault="002232F6" w:rsidP="00C72865">
      <w:pPr>
        <w:pStyle w:val="Heading6"/>
        <w:tabs>
          <w:tab w:val="clear" w:pos="360"/>
        </w:tabs>
        <w:spacing w:beforeLines="20" w:before="48" w:afterLines="20" w:after="48"/>
      </w:pPr>
      <w:r>
        <w:t>Ex. 20:7 – This verse informs us of the i</w:t>
      </w:r>
      <w:r w:rsidR="00C72865" w:rsidRPr="00CF7A46">
        <w:t xml:space="preserve">mportance of taking God’s name in vain.  The name </w:t>
      </w:r>
      <w:r>
        <w:t>is</w:t>
      </w:r>
      <w:r w:rsidR="00C72865" w:rsidRPr="00CF7A46">
        <w:t xml:space="preserve"> a </w:t>
      </w:r>
      <w:r w:rsidR="00C72865" w:rsidRPr="00CF7A46">
        <w:rPr>
          <w:b/>
          <w:i/>
        </w:rPr>
        <w:t xml:space="preserve">description </w:t>
      </w:r>
      <w:r w:rsidR="00C72865" w:rsidRPr="00CF7A46">
        <w:t>of God Himself.</w:t>
      </w:r>
    </w:p>
    <w:p w14:paraId="0CC70FF9" w14:textId="77777777" w:rsidR="00C72865" w:rsidRDefault="00C72865" w:rsidP="00C72865">
      <w:pPr>
        <w:pStyle w:val="Heading5"/>
        <w:tabs>
          <w:tab w:val="clear" w:pos="360"/>
          <w:tab w:val="clear" w:pos="720"/>
        </w:tabs>
        <w:spacing w:beforeLines="20" w:before="48" w:afterLines="20" w:after="48"/>
      </w:pPr>
      <w:r w:rsidRPr="00CF7A46">
        <w:t>The names of God tell us somet</w:t>
      </w:r>
      <w:r w:rsidR="00F32CC2">
        <w:t>h</w:t>
      </w:r>
      <w:r w:rsidRPr="00CF7A46">
        <w:t>ing about His attributes, character, and essence.</w:t>
      </w:r>
      <w:r w:rsidR="008C609C">
        <w:br/>
      </w:r>
    </w:p>
    <w:p w14:paraId="4BBC8A7D" w14:textId="77777777" w:rsidR="00C72865" w:rsidRDefault="00C72865" w:rsidP="00C72865">
      <w:pPr>
        <w:pStyle w:val="Heading4"/>
        <w:tabs>
          <w:tab w:val="clear" w:pos="360"/>
          <w:tab w:val="clear" w:pos="1080"/>
        </w:tabs>
        <w:spacing w:beforeLines="20" w:before="48" w:afterLines="20" w:after="48"/>
        <w:rPr>
          <w:b/>
          <w:szCs w:val="24"/>
        </w:rPr>
      </w:pPr>
      <w:r w:rsidRPr="009041D8">
        <w:rPr>
          <w:b/>
          <w:szCs w:val="24"/>
        </w:rPr>
        <w:t>Old Testament Names of God</w:t>
      </w:r>
      <w:r w:rsidR="008C609C">
        <w:rPr>
          <w:b/>
          <w:szCs w:val="24"/>
        </w:rPr>
        <w:t xml:space="preserve"> </w:t>
      </w:r>
      <w:r w:rsidR="008C609C">
        <w:rPr>
          <w:b/>
          <w:szCs w:val="24"/>
        </w:rPr>
        <w:br/>
        <w:t xml:space="preserve">(Note:  The Greek and Hebrew fonts for Windows can be downloaded at my website at </w:t>
      </w:r>
      <w:hyperlink r:id="rId8" w:history="1">
        <w:r w:rsidR="008C609C" w:rsidRPr="00ED2EB5">
          <w:rPr>
            <w:rStyle w:val="Hyperlink"/>
            <w:b/>
            <w:szCs w:val="24"/>
          </w:rPr>
          <w:t>www.theolaw.org</w:t>
        </w:r>
      </w:hyperlink>
      <w:proofErr w:type="gramStart"/>
      <w:r w:rsidR="008C609C">
        <w:rPr>
          <w:b/>
          <w:szCs w:val="24"/>
        </w:rPr>
        <w:t>. )</w:t>
      </w:r>
      <w:proofErr w:type="gramEnd"/>
    </w:p>
    <w:p w14:paraId="1B19BEBF" w14:textId="77777777" w:rsidR="00026C1B" w:rsidRPr="00026C1B" w:rsidRDefault="00026C1B" w:rsidP="00026C1B"/>
    <w:p w14:paraId="45B756FD" w14:textId="77777777" w:rsidR="00C72865" w:rsidRDefault="00C72865" w:rsidP="00C72865">
      <w:pPr>
        <w:spacing w:beforeLines="20" w:before="48" w:afterLines="20" w:after="48"/>
        <w:ind w:left="720"/>
        <w:rPr>
          <w:szCs w:val="24"/>
        </w:rPr>
      </w:pPr>
      <w:r w:rsidRPr="009041D8">
        <w:rPr>
          <w:szCs w:val="24"/>
        </w:rPr>
        <w:t>Each of these</w:t>
      </w:r>
      <w:r w:rsidR="00C16DB0">
        <w:rPr>
          <w:szCs w:val="24"/>
        </w:rPr>
        <w:t xml:space="preserve"> divine names </w:t>
      </w:r>
      <w:r w:rsidRPr="009041D8">
        <w:rPr>
          <w:szCs w:val="24"/>
        </w:rPr>
        <w:t xml:space="preserve">is </w:t>
      </w:r>
      <w:r w:rsidR="00C16DB0">
        <w:rPr>
          <w:szCs w:val="24"/>
        </w:rPr>
        <w:t xml:space="preserve">also </w:t>
      </w:r>
      <w:r w:rsidRPr="009041D8">
        <w:rPr>
          <w:szCs w:val="24"/>
        </w:rPr>
        <w:t>a description of the nature or character of God.</w:t>
      </w:r>
    </w:p>
    <w:p w14:paraId="25910B31" w14:textId="77777777" w:rsidR="00026C1B" w:rsidRPr="009041D8" w:rsidRDefault="00026C1B" w:rsidP="00C72865">
      <w:pPr>
        <w:spacing w:beforeLines="20" w:before="48" w:afterLines="20" w:after="48"/>
        <w:ind w:left="720"/>
        <w:rPr>
          <w:szCs w:val="24"/>
        </w:rPr>
      </w:pPr>
    </w:p>
    <w:p w14:paraId="48672420" w14:textId="77777777" w:rsidR="00C72865" w:rsidRPr="009041D8" w:rsidRDefault="00C72865" w:rsidP="00C72865">
      <w:pPr>
        <w:pStyle w:val="Heading5"/>
        <w:tabs>
          <w:tab w:val="clear" w:pos="360"/>
          <w:tab w:val="clear" w:pos="720"/>
        </w:tabs>
        <w:spacing w:beforeLines="20" w:before="48" w:afterLines="20" w:after="48"/>
        <w:rPr>
          <w:b/>
        </w:rPr>
      </w:pPr>
      <w:r w:rsidRPr="009041D8">
        <w:rPr>
          <w:b/>
          <w:i/>
        </w:rPr>
        <w:t>El</w:t>
      </w:r>
      <w:r w:rsidRPr="009041D8">
        <w:rPr>
          <w:b/>
        </w:rPr>
        <w:t xml:space="preserve"> and Related Terms</w:t>
      </w:r>
    </w:p>
    <w:p w14:paraId="37E1CAD9" w14:textId="77777777" w:rsidR="00C72865" w:rsidRPr="009041D8" w:rsidRDefault="00C72865" w:rsidP="00C72865">
      <w:pPr>
        <w:pStyle w:val="Heading6"/>
        <w:tabs>
          <w:tab w:val="clear" w:pos="360"/>
        </w:tabs>
        <w:spacing w:beforeLines="20" w:before="48" w:afterLines="20" w:after="48"/>
        <w:rPr>
          <w:szCs w:val="24"/>
        </w:rPr>
      </w:pPr>
      <w:r w:rsidRPr="009041D8">
        <w:rPr>
          <w:b/>
          <w:i/>
          <w:szCs w:val="24"/>
        </w:rPr>
        <w:t>El</w:t>
      </w:r>
      <w:r w:rsidRPr="009041D8">
        <w:rPr>
          <w:b/>
          <w:szCs w:val="24"/>
        </w:rPr>
        <w:t xml:space="preserve"> </w:t>
      </w:r>
      <w:r w:rsidRPr="009041D8">
        <w:rPr>
          <w:szCs w:val="24"/>
        </w:rPr>
        <w:t>(</w:t>
      </w:r>
      <w:r w:rsidRPr="009041D8">
        <w:rPr>
          <w:rFonts w:ascii="Hebrew" w:hAnsi="Hebrew"/>
          <w:szCs w:val="24"/>
        </w:rPr>
        <w:t>la@</w:t>
      </w:r>
      <w:r w:rsidRPr="009041D8">
        <w:rPr>
          <w:szCs w:val="24"/>
        </w:rPr>
        <w:t>) (</w:t>
      </w:r>
      <w:r w:rsidR="008C609C">
        <w:rPr>
          <w:szCs w:val="24"/>
        </w:rPr>
        <w:t xml:space="preserve">Occurs </w:t>
      </w:r>
      <w:r w:rsidR="008C609C" w:rsidRPr="008C609C">
        <w:rPr>
          <w:i/>
          <w:szCs w:val="24"/>
        </w:rPr>
        <w:t>circa</w:t>
      </w:r>
      <w:r w:rsidR="008C609C">
        <w:rPr>
          <w:szCs w:val="24"/>
        </w:rPr>
        <w:t xml:space="preserve"> </w:t>
      </w:r>
      <w:r w:rsidRPr="009041D8">
        <w:rPr>
          <w:szCs w:val="24"/>
        </w:rPr>
        <w:t>230 times)</w:t>
      </w:r>
    </w:p>
    <w:p w14:paraId="6C2FBDE5" w14:textId="77777777" w:rsidR="00C72865" w:rsidRPr="009041D8" w:rsidRDefault="00C72865" w:rsidP="00C72865">
      <w:pPr>
        <w:pStyle w:val="Heading7"/>
        <w:tabs>
          <w:tab w:val="clear" w:pos="360"/>
        </w:tabs>
        <w:spacing w:beforeLines="20" w:before="48" w:afterLines="20" w:after="48"/>
      </w:pPr>
      <w:r w:rsidRPr="009041D8">
        <w:t xml:space="preserve">This is usually translated “God.”  It is the </w:t>
      </w:r>
      <w:proofErr w:type="gramStart"/>
      <w:r w:rsidRPr="009041D8">
        <w:rPr>
          <w:u w:val="single"/>
        </w:rPr>
        <w:t>most</w:t>
      </w:r>
      <w:r w:rsidRPr="009041D8">
        <w:rPr>
          <w:b/>
          <w:i/>
          <w:u w:val="single"/>
        </w:rPr>
        <w:t xml:space="preserve"> simple</w:t>
      </w:r>
      <w:proofErr w:type="gramEnd"/>
      <w:r w:rsidRPr="009041D8">
        <w:rPr>
          <w:b/>
          <w:i/>
        </w:rPr>
        <w:t xml:space="preserve"> </w:t>
      </w:r>
      <w:r w:rsidRPr="009041D8">
        <w:t xml:space="preserve">name by which God is designated in the Old Testament.  It is used to designate both the true God and false gods (Gen. 31:30; Ex. </w:t>
      </w:r>
      <w:smartTag w:uri="urn:schemas-microsoft-com:office:smarttags" w:element="time">
        <w:smartTagPr>
          <w:attr w:name="Hour" w:val="12"/>
          <w:attr w:name="Minute" w:val="12"/>
        </w:smartTagPr>
        <w:r w:rsidRPr="009041D8">
          <w:t>12:12</w:t>
        </w:r>
      </w:smartTag>
      <w:r w:rsidRPr="009041D8">
        <w:t>).</w:t>
      </w:r>
    </w:p>
    <w:p w14:paraId="7E94FCF0" w14:textId="77777777" w:rsidR="00026C1B" w:rsidRDefault="00C72865" w:rsidP="00026C1B">
      <w:pPr>
        <w:pStyle w:val="Heading7"/>
        <w:tabs>
          <w:tab w:val="clear" w:pos="360"/>
        </w:tabs>
        <w:spacing w:beforeLines="20" w:before="48" w:afterLines="20" w:after="48"/>
      </w:pPr>
      <w:r w:rsidRPr="009041D8">
        <w:t xml:space="preserve">It is possibly derived from a term which means to be first, to be lord, or to be </w:t>
      </w:r>
      <w:r w:rsidRPr="001250F9">
        <w:rPr>
          <w:b/>
          <w:i/>
          <w:u w:val="single"/>
        </w:rPr>
        <w:t xml:space="preserve">strong </w:t>
      </w:r>
      <w:r w:rsidRPr="001250F9">
        <w:rPr>
          <w:u w:val="single"/>
        </w:rPr>
        <w:t xml:space="preserve">and </w:t>
      </w:r>
      <w:r w:rsidRPr="001250F9">
        <w:rPr>
          <w:b/>
          <w:i/>
          <w:u w:val="single"/>
        </w:rPr>
        <w:t>mighty</w:t>
      </w:r>
      <w:r w:rsidRPr="009041D8">
        <w:t>.  This term attributes strength and power to God.</w:t>
      </w:r>
      <w:r w:rsidR="008C609C">
        <w:br/>
      </w:r>
    </w:p>
    <w:p w14:paraId="34B8820B" w14:textId="77777777" w:rsidR="001250F9" w:rsidRDefault="001250F9" w:rsidP="001250F9"/>
    <w:p w14:paraId="2561A768" w14:textId="77777777" w:rsidR="001250F9" w:rsidRPr="001250F9" w:rsidRDefault="001250F9" w:rsidP="001250F9"/>
    <w:p w14:paraId="2E5FF83B" w14:textId="77777777" w:rsidR="00026C1B" w:rsidRPr="00026C1B" w:rsidRDefault="00026C1B" w:rsidP="00026C1B"/>
    <w:p w14:paraId="32C2B2CC" w14:textId="77777777" w:rsidR="00C72865" w:rsidRPr="009041D8" w:rsidRDefault="00C72865" w:rsidP="00C72865">
      <w:pPr>
        <w:pStyle w:val="Heading6"/>
        <w:tabs>
          <w:tab w:val="clear" w:pos="360"/>
        </w:tabs>
        <w:spacing w:beforeLines="20" w:before="48" w:afterLines="20" w:after="48"/>
        <w:rPr>
          <w:b/>
          <w:szCs w:val="24"/>
        </w:rPr>
      </w:pPr>
      <w:r w:rsidRPr="009041D8">
        <w:rPr>
          <w:b/>
          <w:i/>
          <w:szCs w:val="24"/>
        </w:rPr>
        <w:lastRenderedPageBreak/>
        <w:t xml:space="preserve">Elyon </w:t>
      </w:r>
      <w:r w:rsidRPr="009041D8">
        <w:rPr>
          <w:b/>
          <w:szCs w:val="24"/>
        </w:rPr>
        <w:t>(</w:t>
      </w:r>
      <w:r w:rsidRPr="009041D8">
        <w:rPr>
          <w:rFonts w:ascii="Hebrew" w:hAnsi="Hebrew"/>
          <w:szCs w:val="24"/>
        </w:rPr>
        <w:t>/</w:t>
      </w:r>
      <w:proofErr w:type="spellStart"/>
      <w:r w:rsidRPr="009041D8">
        <w:rPr>
          <w:rFonts w:ascii="Hebrew" w:hAnsi="Hebrew"/>
          <w:szCs w:val="24"/>
        </w:rPr>
        <w:t>oyl</w:t>
      </w:r>
      <w:proofErr w:type="spellEnd"/>
      <w:r w:rsidRPr="009041D8">
        <w:rPr>
          <w:rFonts w:ascii="Hebrew" w:hAnsi="Hebrew"/>
          <w:szCs w:val="24"/>
        </w:rPr>
        <w:t>=u\</w:t>
      </w:r>
      <w:r w:rsidRPr="009041D8">
        <w:rPr>
          <w:b/>
          <w:szCs w:val="24"/>
        </w:rPr>
        <w:t>) (</w:t>
      </w:r>
      <w:r w:rsidR="008C609C">
        <w:rPr>
          <w:szCs w:val="24"/>
        </w:rPr>
        <w:t xml:space="preserve">Occurs </w:t>
      </w:r>
      <w:r w:rsidR="008C609C" w:rsidRPr="008C609C">
        <w:rPr>
          <w:i/>
          <w:szCs w:val="24"/>
        </w:rPr>
        <w:t>circa</w:t>
      </w:r>
      <w:r w:rsidR="008C609C">
        <w:rPr>
          <w:szCs w:val="24"/>
        </w:rPr>
        <w:t xml:space="preserve"> </w:t>
      </w:r>
      <w:r w:rsidRPr="009041D8">
        <w:rPr>
          <w:b/>
          <w:szCs w:val="24"/>
        </w:rPr>
        <w:t>50 times)</w:t>
      </w:r>
    </w:p>
    <w:p w14:paraId="7251FAE6" w14:textId="77777777" w:rsidR="00C72865" w:rsidRPr="009041D8" w:rsidRDefault="00C72865" w:rsidP="00C72865">
      <w:pPr>
        <w:pStyle w:val="Heading7"/>
        <w:tabs>
          <w:tab w:val="clear" w:pos="360"/>
        </w:tabs>
        <w:spacing w:beforeLines="20" w:before="48" w:afterLines="20" w:after="48"/>
      </w:pPr>
      <w:r w:rsidRPr="009041D8">
        <w:t xml:space="preserve">This name is derived from a verb meaning “to go up” or “to be elevated,” and designates God as the </w:t>
      </w:r>
      <w:r w:rsidRPr="009041D8">
        <w:rPr>
          <w:b/>
          <w:i/>
        </w:rPr>
        <w:t>high and exalted One</w:t>
      </w:r>
      <w:r w:rsidRPr="009041D8">
        <w:t xml:space="preserve"> (cf. Gen. 14:19, 20; Num. 24:16; Is. </w:t>
      </w:r>
      <w:smartTag w:uri="urn:schemas-microsoft-com:office:smarttags" w:element="time">
        <w:smartTagPr>
          <w:attr w:name="Hour" w:val="14"/>
          <w:attr w:name="Minute" w:val="14"/>
        </w:smartTagPr>
        <w:r w:rsidRPr="009041D8">
          <w:t>14:14</w:t>
        </w:r>
      </w:smartTag>
      <w:r w:rsidRPr="009041D8">
        <w:t xml:space="preserve">).  </w:t>
      </w:r>
    </w:p>
    <w:p w14:paraId="4E132BA3" w14:textId="77777777" w:rsidR="00C72865" w:rsidRDefault="00C72865" w:rsidP="00C72865">
      <w:pPr>
        <w:pStyle w:val="Heading7"/>
        <w:tabs>
          <w:tab w:val="clear" w:pos="360"/>
        </w:tabs>
        <w:spacing w:beforeLines="20" w:before="48" w:afterLines="20" w:after="48"/>
      </w:pPr>
      <w:r w:rsidRPr="009041D8">
        <w:t xml:space="preserve">This name is especially used in </w:t>
      </w:r>
      <w:r w:rsidRPr="009041D8">
        <w:rPr>
          <w:b/>
          <w:i/>
        </w:rPr>
        <w:t>Hebrew poetry</w:t>
      </w:r>
      <w:r w:rsidRPr="009041D8">
        <w:t xml:space="preserve"> and is found most frequently in Genesis and Psalms</w:t>
      </w:r>
      <w:r w:rsidR="00026C1B">
        <w:t>.</w:t>
      </w:r>
    </w:p>
    <w:p w14:paraId="507DDD36" w14:textId="77777777" w:rsidR="003F025E" w:rsidRPr="003F025E" w:rsidRDefault="003F025E" w:rsidP="003F025E"/>
    <w:p w14:paraId="079C4806" w14:textId="77777777" w:rsidR="00C72865" w:rsidRPr="009041D8" w:rsidRDefault="00C72865" w:rsidP="00C72865">
      <w:pPr>
        <w:pStyle w:val="Heading6"/>
        <w:tabs>
          <w:tab w:val="clear" w:pos="360"/>
        </w:tabs>
        <w:spacing w:beforeLines="20" w:before="48" w:afterLines="20" w:after="48"/>
        <w:rPr>
          <w:b/>
          <w:szCs w:val="24"/>
        </w:rPr>
      </w:pPr>
      <w:r w:rsidRPr="009041D8">
        <w:rPr>
          <w:b/>
          <w:i/>
          <w:szCs w:val="24"/>
        </w:rPr>
        <w:t>Elohim</w:t>
      </w:r>
      <w:r w:rsidRPr="009041D8">
        <w:rPr>
          <w:b/>
          <w:szCs w:val="24"/>
        </w:rPr>
        <w:t xml:space="preserve"> (</w:t>
      </w:r>
      <w:r w:rsidRPr="009041D8">
        <w:rPr>
          <w:rFonts w:ascii="Hebrew" w:hAnsi="Hebrew"/>
          <w:szCs w:val="24"/>
        </w:rPr>
        <w:t>&lt;</w:t>
      </w:r>
      <w:proofErr w:type="spellStart"/>
      <w:proofErr w:type="gramStart"/>
      <w:r w:rsidRPr="009041D8">
        <w:rPr>
          <w:rFonts w:ascii="Hebrew" w:hAnsi="Hebrew"/>
          <w:szCs w:val="24"/>
        </w:rPr>
        <w:t>yh!Oa</w:t>
      </w:r>
      <w:proofErr w:type="spellEnd"/>
      <w:proofErr w:type="gramEnd"/>
      <w:r w:rsidRPr="009041D8">
        <w:rPr>
          <w:rFonts w:ascii="Hebrew" w:hAnsi="Hebrew"/>
          <w:szCs w:val="24"/>
        </w:rPr>
        <w:t>$</w:t>
      </w:r>
      <w:r w:rsidRPr="009041D8">
        <w:rPr>
          <w:b/>
          <w:szCs w:val="24"/>
        </w:rPr>
        <w:t>) (</w:t>
      </w:r>
      <w:r w:rsidR="008C609C">
        <w:rPr>
          <w:szCs w:val="24"/>
        </w:rPr>
        <w:t xml:space="preserve">Occurs </w:t>
      </w:r>
      <w:r w:rsidR="008C609C" w:rsidRPr="008C609C">
        <w:rPr>
          <w:i/>
          <w:szCs w:val="24"/>
        </w:rPr>
        <w:t>circa</w:t>
      </w:r>
      <w:r w:rsidR="008C609C">
        <w:rPr>
          <w:szCs w:val="24"/>
        </w:rPr>
        <w:t xml:space="preserve"> </w:t>
      </w:r>
      <w:r w:rsidRPr="009041D8">
        <w:rPr>
          <w:b/>
          <w:szCs w:val="24"/>
        </w:rPr>
        <w:t>2,570 times)</w:t>
      </w:r>
    </w:p>
    <w:p w14:paraId="1183B4C5" w14:textId="77777777" w:rsidR="00C72865" w:rsidRPr="009041D8" w:rsidRDefault="00C72865" w:rsidP="00C72865">
      <w:pPr>
        <w:pStyle w:val="Heading7"/>
        <w:tabs>
          <w:tab w:val="clear" w:pos="360"/>
        </w:tabs>
        <w:spacing w:beforeLines="20" w:before="48" w:afterLines="20" w:after="48"/>
      </w:pPr>
      <w:r w:rsidRPr="009041D8">
        <w:t xml:space="preserve">This name is derived from a verb meaning “to be smitten with fear.”  It also points to God as the strong and mighty One and adds the dimension of God being the </w:t>
      </w:r>
      <w:r w:rsidRPr="009041D8">
        <w:rPr>
          <w:b/>
          <w:i/>
        </w:rPr>
        <w:t>object of fear.</w:t>
      </w:r>
    </w:p>
    <w:p w14:paraId="04BAB1F3" w14:textId="77777777" w:rsidR="00C72865" w:rsidRDefault="00C72865" w:rsidP="00C72865">
      <w:pPr>
        <w:pStyle w:val="Heading7"/>
        <w:tabs>
          <w:tab w:val="clear" w:pos="360"/>
        </w:tabs>
        <w:spacing w:beforeLines="20" w:before="48" w:afterLines="20" w:after="48"/>
      </w:pPr>
      <w:r w:rsidRPr="009041D8">
        <w:t xml:space="preserve">It is a masculine plural noun which seldom occurs in the singular.  </w:t>
      </w:r>
    </w:p>
    <w:p w14:paraId="09497C97" w14:textId="77777777" w:rsidR="008C609C" w:rsidRPr="008C609C" w:rsidRDefault="008C609C" w:rsidP="008C609C"/>
    <w:p w14:paraId="633D6101" w14:textId="77777777" w:rsidR="00C72865" w:rsidRPr="009041D8" w:rsidRDefault="00C72865" w:rsidP="00C72865">
      <w:pPr>
        <w:pStyle w:val="Heading6"/>
        <w:tabs>
          <w:tab w:val="clear" w:pos="360"/>
        </w:tabs>
        <w:spacing w:beforeLines="20" w:before="48" w:afterLines="20" w:after="48"/>
        <w:rPr>
          <w:b/>
          <w:szCs w:val="24"/>
        </w:rPr>
      </w:pPr>
      <w:r w:rsidRPr="009041D8">
        <w:rPr>
          <w:b/>
          <w:szCs w:val="24"/>
        </w:rPr>
        <w:t xml:space="preserve">Compounds with </w:t>
      </w:r>
      <w:r w:rsidRPr="009041D8">
        <w:rPr>
          <w:b/>
          <w:i/>
          <w:szCs w:val="24"/>
        </w:rPr>
        <w:t>El</w:t>
      </w:r>
    </w:p>
    <w:p w14:paraId="44BF4D63" w14:textId="77777777" w:rsidR="00C72865" w:rsidRPr="009041D8" w:rsidRDefault="00C72865" w:rsidP="00C72865">
      <w:pPr>
        <w:pStyle w:val="Heading7"/>
        <w:tabs>
          <w:tab w:val="clear" w:pos="360"/>
        </w:tabs>
        <w:spacing w:beforeLines="20" w:before="48" w:afterLines="20" w:after="48"/>
      </w:pPr>
      <w:r w:rsidRPr="009041D8">
        <w:rPr>
          <w:i/>
        </w:rPr>
        <w:t xml:space="preserve">El </w:t>
      </w:r>
      <w:proofErr w:type="gramStart"/>
      <w:r w:rsidRPr="009041D8">
        <w:rPr>
          <w:i/>
        </w:rPr>
        <w:t>Olam</w:t>
      </w:r>
      <w:r w:rsidRPr="009041D8">
        <w:t xml:space="preserve">  (</w:t>
      </w:r>
      <w:proofErr w:type="gramEnd"/>
      <w:r w:rsidRPr="009041D8">
        <w:t xml:space="preserve">Gen. 21:33) - “Everlasting or Eternal </w:t>
      </w:r>
      <w:r w:rsidRPr="009041D8">
        <w:rPr>
          <w:i/>
        </w:rPr>
        <w:t xml:space="preserve">El </w:t>
      </w:r>
      <w:r w:rsidRPr="009041D8">
        <w:t>(God)”</w:t>
      </w:r>
    </w:p>
    <w:p w14:paraId="7A08A9A0" w14:textId="77777777" w:rsidR="00C72865" w:rsidRPr="009041D8" w:rsidRDefault="00C72865" w:rsidP="00C72865">
      <w:pPr>
        <w:pStyle w:val="Heading7"/>
        <w:tabs>
          <w:tab w:val="clear" w:pos="360"/>
        </w:tabs>
        <w:spacing w:beforeLines="20" w:before="48" w:afterLines="20" w:after="48"/>
      </w:pPr>
      <w:r w:rsidRPr="009041D8">
        <w:rPr>
          <w:i/>
        </w:rPr>
        <w:t xml:space="preserve">El </w:t>
      </w:r>
      <w:proofErr w:type="gramStart"/>
      <w:r w:rsidRPr="009041D8">
        <w:rPr>
          <w:i/>
        </w:rPr>
        <w:t xml:space="preserve">Shaddai </w:t>
      </w:r>
      <w:r w:rsidRPr="009041D8">
        <w:t xml:space="preserve"> (</w:t>
      </w:r>
      <w:proofErr w:type="gramEnd"/>
      <w:r w:rsidRPr="009041D8">
        <w:t>Gen. 17:1) - “</w:t>
      </w:r>
      <w:r w:rsidRPr="009041D8">
        <w:rPr>
          <w:i/>
        </w:rPr>
        <w:t>El</w:t>
      </w:r>
      <w:r w:rsidRPr="009041D8">
        <w:t xml:space="preserve"> (God) Almighty”</w:t>
      </w:r>
    </w:p>
    <w:p w14:paraId="39605716" w14:textId="77777777" w:rsidR="00C72865" w:rsidRDefault="00C72865" w:rsidP="00C72865">
      <w:pPr>
        <w:pStyle w:val="Heading7"/>
        <w:tabs>
          <w:tab w:val="clear" w:pos="360"/>
        </w:tabs>
        <w:spacing w:beforeLines="20" w:before="48" w:afterLines="20" w:after="48"/>
      </w:pPr>
      <w:r w:rsidRPr="009041D8">
        <w:rPr>
          <w:i/>
        </w:rPr>
        <w:t xml:space="preserve">El </w:t>
      </w:r>
      <w:proofErr w:type="gramStart"/>
      <w:r w:rsidRPr="009041D8">
        <w:rPr>
          <w:i/>
        </w:rPr>
        <w:t>Elyon</w:t>
      </w:r>
      <w:r w:rsidRPr="009041D8">
        <w:t xml:space="preserve">  (</w:t>
      </w:r>
      <w:proofErr w:type="gramEnd"/>
      <w:r w:rsidRPr="009041D8">
        <w:t>Gen. 14:18) - “</w:t>
      </w:r>
      <w:r w:rsidRPr="009041D8">
        <w:rPr>
          <w:i/>
        </w:rPr>
        <w:t>El</w:t>
      </w:r>
      <w:r w:rsidRPr="009041D8">
        <w:t xml:space="preserve"> (God) Most High”</w:t>
      </w:r>
    </w:p>
    <w:p w14:paraId="3FF9B97D" w14:textId="77777777" w:rsidR="008C609C" w:rsidRPr="008C609C" w:rsidRDefault="008C609C" w:rsidP="008C609C"/>
    <w:p w14:paraId="6A4DC9B9" w14:textId="77777777" w:rsidR="00C72865" w:rsidRPr="009041D8" w:rsidRDefault="00C72865" w:rsidP="00C72865">
      <w:pPr>
        <w:pStyle w:val="Heading5"/>
        <w:tabs>
          <w:tab w:val="clear" w:pos="360"/>
          <w:tab w:val="clear" w:pos="720"/>
        </w:tabs>
        <w:spacing w:beforeLines="20" w:before="48" w:afterLines="20" w:after="48"/>
        <w:rPr>
          <w:b/>
        </w:rPr>
      </w:pPr>
      <w:r w:rsidRPr="009041D8">
        <w:rPr>
          <w:b/>
          <w:i/>
        </w:rPr>
        <w:t>Shaddai</w:t>
      </w:r>
      <w:r w:rsidRPr="009041D8">
        <w:rPr>
          <w:b/>
        </w:rPr>
        <w:t xml:space="preserve"> (</w:t>
      </w:r>
      <w:proofErr w:type="spellStart"/>
      <w:r w:rsidRPr="009041D8">
        <w:rPr>
          <w:rFonts w:ascii="Hebrew" w:hAnsi="Hebrew"/>
          <w:b/>
        </w:rPr>
        <w:t>yD~v</w:t>
      </w:r>
      <w:proofErr w:type="spellEnd"/>
      <w:r w:rsidRPr="009041D8">
        <w:rPr>
          <w:rFonts w:ascii="Hebrew" w:hAnsi="Hebrew"/>
          <w:b/>
        </w:rPr>
        <w:t>~</w:t>
      </w:r>
      <w:r w:rsidRPr="009041D8">
        <w:rPr>
          <w:b/>
        </w:rPr>
        <w:t>) (</w:t>
      </w:r>
      <w:r w:rsidR="008C609C">
        <w:t xml:space="preserve">Occurs </w:t>
      </w:r>
      <w:r w:rsidR="008C609C" w:rsidRPr="008C609C">
        <w:rPr>
          <w:i/>
        </w:rPr>
        <w:t>circa</w:t>
      </w:r>
      <w:r w:rsidR="008C609C">
        <w:t xml:space="preserve"> </w:t>
      </w:r>
      <w:r w:rsidRPr="009041D8">
        <w:rPr>
          <w:b/>
        </w:rPr>
        <w:t>48 times)</w:t>
      </w:r>
    </w:p>
    <w:p w14:paraId="4540ABD4" w14:textId="77777777" w:rsidR="00C72865" w:rsidRPr="009041D8" w:rsidRDefault="00C72865" w:rsidP="00C72865">
      <w:pPr>
        <w:pStyle w:val="Heading6"/>
        <w:tabs>
          <w:tab w:val="clear" w:pos="360"/>
        </w:tabs>
        <w:spacing w:beforeLines="20" w:before="48" w:afterLines="20" w:after="48"/>
        <w:rPr>
          <w:szCs w:val="24"/>
        </w:rPr>
      </w:pPr>
      <w:r w:rsidRPr="009041D8">
        <w:rPr>
          <w:szCs w:val="24"/>
        </w:rPr>
        <w:t>From the verb “to deal violently” or “to be powerful.”  It points to God as possessing all</w:t>
      </w:r>
      <w:r w:rsidRPr="009041D8">
        <w:rPr>
          <w:b/>
          <w:i/>
          <w:szCs w:val="24"/>
        </w:rPr>
        <w:t xml:space="preserve"> power</w:t>
      </w:r>
      <w:r w:rsidRPr="009041D8">
        <w:rPr>
          <w:szCs w:val="24"/>
        </w:rPr>
        <w:t xml:space="preserve"> in heaven and on earth.  </w:t>
      </w:r>
    </w:p>
    <w:p w14:paraId="5D0CB3E3" w14:textId="77777777" w:rsidR="00C72865" w:rsidRDefault="00C72865" w:rsidP="00C72865">
      <w:pPr>
        <w:pStyle w:val="Heading6"/>
        <w:tabs>
          <w:tab w:val="clear" w:pos="360"/>
        </w:tabs>
        <w:spacing w:beforeLines="20" w:before="48" w:afterLines="20" w:after="48"/>
      </w:pPr>
      <w:r w:rsidRPr="009041D8">
        <w:t xml:space="preserve">It differs from </w:t>
      </w:r>
      <w:r w:rsidRPr="009041D8">
        <w:rPr>
          <w:i/>
        </w:rPr>
        <w:t>Elohim</w:t>
      </w:r>
      <w:r w:rsidRPr="009041D8">
        <w:t xml:space="preserve"> in that it contemplates God as </w:t>
      </w:r>
      <w:r w:rsidRPr="009041D8">
        <w:rPr>
          <w:b/>
          <w:i/>
        </w:rPr>
        <w:t>subjecting</w:t>
      </w:r>
      <w:r w:rsidRPr="009041D8">
        <w:t xml:space="preserve"> all the powers of nature and making them subservient to the work of divine grace.  </w:t>
      </w:r>
    </w:p>
    <w:p w14:paraId="4B5DFD6E" w14:textId="77777777" w:rsidR="008C609C" w:rsidRPr="008C609C" w:rsidRDefault="008C609C" w:rsidP="008C609C"/>
    <w:p w14:paraId="6FD0495D" w14:textId="77777777" w:rsidR="00C72865" w:rsidRPr="009041D8" w:rsidRDefault="00C72865" w:rsidP="00C72865">
      <w:pPr>
        <w:pStyle w:val="Heading5"/>
        <w:tabs>
          <w:tab w:val="clear" w:pos="360"/>
          <w:tab w:val="clear" w:pos="720"/>
        </w:tabs>
        <w:spacing w:beforeLines="20" w:before="48" w:afterLines="20" w:after="48"/>
        <w:rPr>
          <w:b/>
        </w:rPr>
      </w:pPr>
      <w:r w:rsidRPr="009041D8">
        <w:rPr>
          <w:b/>
          <w:i/>
        </w:rPr>
        <w:t>Adonai</w:t>
      </w:r>
      <w:r w:rsidRPr="009041D8">
        <w:rPr>
          <w:b/>
        </w:rPr>
        <w:t xml:space="preserve"> (</w:t>
      </w:r>
      <w:proofErr w:type="spellStart"/>
      <w:r w:rsidRPr="009041D8">
        <w:rPr>
          <w:rFonts w:ascii="Hebrew" w:hAnsi="Hebrew"/>
        </w:rPr>
        <w:t>yn`</w:t>
      </w:r>
      <w:proofErr w:type="gramStart"/>
      <w:r w:rsidRPr="009041D8">
        <w:rPr>
          <w:rFonts w:ascii="Hebrew" w:hAnsi="Hebrew"/>
          <w:b/>
        </w:rPr>
        <w:t>d</w:t>
      </w:r>
      <w:proofErr w:type="spellEnd"/>
      <w:r w:rsidRPr="009041D8">
        <w:rPr>
          <w:rFonts w:ascii="Hebrew" w:hAnsi="Hebrew"/>
          <w:b/>
        </w:rPr>
        <w:t>)a</w:t>
      </w:r>
      <w:proofErr w:type="gramEnd"/>
      <w:r w:rsidRPr="009041D8">
        <w:rPr>
          <w:rFonts w:ascii="Hebrew" w:hAnsi="Hebrew"/>
          <w:b/>
        </w:rPr>
        <w:t>&amp;</w:t>
      </w:r>
      <w:r w:rsidRPr="009041D8">
        <w:rPr>
          <w:b/>
        </w:rPr>
        <w:t>) (</w:t>
      </w:r>
      <w:r w:rsidR="008C609C">
        <w:t xml:space="preserve">Occurs </w:t>
      </w:r>
      <w:r w:rsidR="008C609C" w:rsidRPr="008C609C">
        <w:rPr>
          <w:i/>
        </w:rPr>
        <w:t>circa</w:t>
      </w:r>
      <w:r w:rsidR="008C609C">
        <w:t xml:space="preserve"> </w:t>
      </w:r>
      <w:r w:rsidRPr="009041D8">
        <w:rPr>
          <w:b/>
        </w:rPr>
        <w:t>450 times)</w:t>
      </w:r>
    </w:p>
    <w:p w14:paraId="249B5DE9" w14:textId="77777777" w:rsidR="00C72865" w:rsidRPr="009041D8" w:rsidRDefault="00C72865" w:rsidP="00C72865">
      <w:pPr>
        <w:pStyle w:val="Heading6"/>
        <w:tabs>
          <w:tab w:val="clear" w:pos="360"/>
        </w:tabs>
        <w:spacing w:beforeLines="20" w:before="48" w:afterLines="20" w:after="48"/>
        <w:rPr>
          <w:szCs w:val="24"/>
        </w:rPr>
      </w:pPr>
      <w:r w:rsidRPr="009041D8">
        <w:rPr>
          <w:szCs w:val="24"/>
        </w:rPr>
        <w:t xml:space="preserve">This is the term that the Jews frequently employ when discussing deity.  The Jews pronounced the word </w:t>
      </w:r>
      <w:r w:rsidRPr="009041D8">
        <w:rPr>
          <w:i/>
          <w:szCs w:val="24"/>
        </w:rPr>
        <w:t>Adonai</w:t>
      </w:r>
      <w:r w:rsidRPr="009041D8">
        <w:rPr>
          <w:szCs w:val="24"/>
        </w:rPr>
        <w:t xml:space="preserve"> in place of </w:t>
      </w:r>
      <w:r w:rsidRPr="009041D8">
        <w:rPr>
          <w:b/>
          <w:i/>
          <w:szCs w:val="24"/>
        </w:rPr>
        <w:t>YHWH</w:t>
      </w:r>
      <w:r w:rsidRPr="009041D8">
        <w:rPr>
          <w:szCs w:val="24"/>
        </w:rPr>
        <w:t xml:space="preserve"> when reading the Hebrew Bible.  </w:t>
      </w:r>
    </w:p>
    <w:p w14:paraId="776E877C" w14:textId="77777777" w:rsidR="000D2435" w:rsidRDefault="00BA2F02" w:rsidP="000D2435">
      <w:pPr>
        <w:pStyle w:val="Heading6"/>
        <w:tabs>
          <w:tab w:val="clear" w:pos="360"/>
        </w:tabs>
        <w:spacing w:beforeLines="20" w:before="48" w:afterLines="20" w:after="48"/>
        <w:rPr>
          <w:szCs w:val="24"/>
        </w:rPr>
      </w:pPr>
      <w:r>
        <w:rPr>
          <w:szCs w:val="24"/>
        </w:rPr>
        <w:t>Adonai</w:t>
      </w:r>
      <w:r w:rsidR="00C72865" w:rsidRPr="009041D8">
        <w:rPr>
          <w:szCs w:val="24"/>
        </w:rPr>
        <w:t xml:space="preserve"> is usually translated as “master,” “sir,” “lord,” or “Lord” and is used </w:t>
      </w:r>
      <w:r>
        <w:rPr>
          <w:szCs w:val="24"/>
        </w:rPr>
        <w:t xml:space="preserve">both </w:t>
      </w:r>
      <w:r w:rsidR="00C72865" w:rsidRPr="009041D8">
        <w:rPr>
          <w:szCs w:val="24"/>
        </w:rPr>
        <w:t xml:space="preserve">of humans and of God.  When it has the </w:t>
      </w:r>
      <w:proofErr w:type="gramStart"/>
      <w:r w:rsidR="00C72865" w:rsidRPr="009041D8">
        <w:rPr>
          <w:szCs w:val="24"/>
        </w:rPr>
        <w:t>article</w:t>
      </w:r>
      <w:proofErr w:type="gramEnd"/>
      <w:r w:rsidR="00C72865" w:rsidRPr="009041D8">
        <w:rPr>
          <w:szCs w:val="24"/>
        </w:rPr>
        <w:t xml:space="preserve"> it usually refers to God Himself.</w:t>
      </w:r>
    </w:p>
    <w:p w14:paraId="6650AA10" w14:textId="77777777" w:rsidR="008C609C" w:rsidRPr="008C609C" w:rsidRDefault="008C609C" w:rsidP="008C609C"/>
    <w:p w14:paraId="3F991821" w14:textId="77777777" w:rsidR="00C72865" w:rsidRPr="009041D8" w:rsidRDefault="00C72865" w:rsidP="00C72865">
      <w:pPr>
        <w:pStyle w:val="Heading5"/>
        <w:tabs>
          <w:tab w:val="clear" w:pos="360"/>
          <w:tab w:val="clear" w:pos="720"/>
        </w:tabs>
        <w:spacing w:beforeLines="20" w:before="48" w:afterLines="20" w:after="48"/>
        <w:rPr>
          <w:b/>
        </w:rPr>
      </w:pPr>
      <w:r w:rsidRPr="009041D8">
        <w:rPr>
          <w:b/>
          <w:i/>
        </w:rPr>
        <w:t>Yahweh</w:t>
      </w:r>
      <w:r w:rsidRPr="009041D8">
        <w:rPr>
          <w:b/>
        </w:rPr>
        <w:t xml:space="preserve"> (</w:t>
      </w:r>
      <w:proofErr w:type="spellStart"/>
      <w:r w:rsidRPr="009041D8">
        <w:rPr>
          <w:rFonts w:ascii="Hebrew" w:hAnsi="Hebrew"/>
        </w:rPr>
        <w:t>hw</w:t>
      </w:r>
      <w:proofErr w:type="spellEnd"/>
      <w:r w:rsidRPr="009041D8">
        <w:rPr>
          <w:rFonts w:ascii="Hebrew" w:hAnsi="Hebrew"/>
        </w:rPr>
        <w:t>\h=y~</w:t>
      </w:r>
      <w:r w:rsidRPr="009041D8">
        <w:rPr>
          <w:b/>
        </w:rPr>
        <w:t>)</w:t>
      </w:r>
      <w:r w:rsidRPr="009041D8">
        <w:rPr>
          <w:b/>
          <w:i/>
        </w:rPr>
        <w:t xml:space="preserve"> </w:t>
      </w:r>
      <w:r w:rsidRPr="009041D8">
        <w:rPr>
          <w:b/>
        </w:rPr>
        <w:t>(</w:t>
      </w:r>
      <w:r w:rsidR="008C609C">
        <w:t xml:space="preserve">Occurs </w:t>
      </w:r>
      <w:r w:rsidR="008C609C" w:rsidRPr="008C609C">
        <w:rPr>
          <w:i/>
        </w:rPr>
        <w:t>circa</w:t>
      </w:r>
      <w:r w:rsidR="008C609C">
        <w:t xml:space="preserve"> </w:t>
      </w:r>
      <w:r w:rsidR="008C609C">
        <w:rPr>
          <w:b/>
        </w:rPr>
        <w:t xml:space="preserve">6,000 times; </w:t>
      </w:r>
      <w:r w:rsidR="008C609C" w:rsidRPr="008C609C">
        <w:t>it is usually rendered as LORD [all caps] in English translations.)</w:t>
      </w:r>
    </w:p>
    <w:p w14:paraId="6F3F8E8A" w14:textId="77777777" w:rsidR="00C72865" w:rsidRPr="009041D8" w:rsidRDefault="00C72865" w:rsidP="00C72865">
      <w:pPr>
        <w:pStyle w:val="Heading6"/>
        <w:tabs>
          <w:tab w:val="clear" w:pos="360"/>
        </w:tabs>
        <w:spacing w:beforeLines="20" w:before="48" w:afterLines="20" w:after="48"/>
        <w:rPr>
          <w:szCs w:val="24"/>
        </w:rPr>
      </w:pPr>
      <w:r w:rsidRPr="009041D8">
        <w:rPr>
          <w:szCs w:val="24"/>
        </w:rPr>
        <w:t>This name is derived from the imperfect form of the verb “</w:t>
      </w:r>
      <w:r w:rsidRPr="009041D8">
        <w:rPr>
          <w:b/>
          <w:i/>
          <w:szCs w:val="24"/>
        </w:rPr>
        <w:t>to be</w:t>
      </w:r>
      <w:r w:rsidR="008134D6">
        <w:rPr>
          <w:szCs w:val="24"/>
        </w:rPr>
        <w:t xml:space="preserve">” </w:t>
      </w:r>
      <w:r w:rsidRPr="009041D8">
        <w:rPr>
          <w:szCs w:val="24"/>
        </w:rPr>
        <w:t>(</w:t>
      </w:r>
      <w:proofErr w:type="spellStart"/>
      <w:r w:rsidRPr="009041D8">
        <w:rPr>
          <w:i/>
          <w:szCs w:val="24"/>
        </w:rPr>
        <w:t>hayah</w:t>
      </w:r>
      <w:proofErr w:type="spellEnd"/>
      <w:r w:rsidRPr="009041D8">
        <w:rPr>
          <w:szCs w:val="24"/>
        </w:rPr>
        <w:t xml:space="preserve">). </w:t>
      </w:r>
      <w:r w:rsidR="00305148">
        <w:rPr>
          <w:szCs w:val="24"/>
        </w:rPr>
        <w:t xml:space="preserve"> T</w:t>
      </w:r>
      <w:r w:rsidRPr="009041D8">
        <w:rPr>
          <w:szCs w:val="24"/>
        </w:rPr>
        <w:t>he name Yahweh speaks of God eternally existing</w:t>
      </w:r>
      <w:r w:rsidR="00305148">
        <w:rPr>
          <w:szCs w:val="24"/>
        </w:rPr>
        <w:t>.</w:t>
      </w:r>
      <w:r w:rsidRPr="009041D8">
        <w:rPr>
          <w:szCs w:val="24"/>
        </w:rPr>
        <w:t xml:space="preserve"> </w:t>
      </w:r>
    </w:p>
    <w:p w14:paraId="744C3B31" w14:textId="77777777" w:rsidR="00C72865" w:rsidRPr="009041D8" w:rsidRDefault="00305148" w:rsidP="00C72865">
      <w:pPr>
        <w:pStyle w:val="Heading6"/>
        <w:tabs>
          <w:tab w:val="clear" w:pos="360"/>
        </w:tabs>
        <w:spacing w:beforeLines="20" w:before="48" w:afterLines="20" w:after="48"/>
        <w:rPr>
          <w:szCs w:val="24"/>
        </w:rPr>
      </w:pPr>
      <w:r>
        <w:rPr>
          <w:szCs w:val="24"/>
        </w:rPr>
        <w:t>The name Yahweh</w:t>
      </w:r>
      <w:r w:rsidR="00C72865" w:rsidRPr="009041D8">
        <w:rPr>
          <w:szCs w:val="24"/>
        </w:rPr>
        <w:t xml:space="preserve"> has always been regarded as the most</w:t>
      </w:r>
      <w:r w:rsidR="00C72865" w:rsidRPr="009041D8">
        <w:rPr>
          <w:b/>
          <w:i/>
          <w:szCs w:val="24"/>
        </w:rPr>
        <w:t xml:space="preserve"> sacred</w:t>
      </w:r>
      <w:r w:rsidR="00C72865" w:rsidRPr="009041D8">
        <w:rPr>
          <w:szCs w:val="24"/>
        </w:rPr>
        <w:t xml:space="preserve"> and </w:t>
      </w:r>
      <w:r w:rsidR="00C72865" w:rsidRPr="009041D8">
        <w:rPr>
          <w:b/>
          <w:i/>
          <w:szCs w:val="24"/>
        </w:rPr>
        <w:t>personal</w:t>
      </w:r>
      <w:r w:rsidR="00C72865" w:rsidRPr="009041D8">
        <w:rPr>
          <w:szCs w:val="24"/>
        </w:rPr>
        <w:t xml:space="preserve"> name of God.  </w:t>
      </w:r>
    </w:p>
    <w:p w14:paraId="2B87B8C5" w14:textId="77777777" w:rsidR="00C72865" w:rsidRPr="009041D8" w:rsidRDefault="00C72865" w:rsidP="00C72865">
      <w:pPr>
        <w:pStyle w:val="Heading7"/>
        <w:tabs>
          <w:tab w:val="clear" w:pos="360"/>
        </w:tabs>
        <w:spacing w:beforeLines="20" w:before="48" w:afterLines="20" w:after="48"/>
      </w:pPr>
      <w:r w:rsidRPr="009041D8">
        <w:t>The Jews avoided using this name because of</w:t>
      </w:r>
      <w:r w:rsidR="00A41BF6">
        <w:t xml:space="preserve"> texts such as</w:t>
      </w:r>
      <w:r w:rsidRPr="009041D8">
        <w:t xml:space="preserve"> </w:t>
      </w:r>
      <w:r w:rsidRPr="009041D8">
        <w:rPr>
          <w:b/>
          <w:i/>
        </w:rPr>
        <w:t>Leviticus 24:16</w:t>
      </w:r>
      <w:r w:rsidRPr="009041D8">
        <w:t xml:space="preserve">, “The one who blasphemes the name of Yahweh shall surely be put to death.” </w:t>
      </w:r>
    </w:p>
    <w:p w14:paraId="10C81BAF" w14:textId="77777777" w:rsidR="00C72865" w:rsidRPr="009041D8" w:rsidRDefault="0037279A" w:rsidP="00C72865">
      <w:pPr>
        <w:pStyle w:val="Heading7"/>
        <w:tabs>
          <w:tab w:val="clear" w:pos="360"/>
        </w:tabs>
        <w:spacing w:beforeLines="20" w:before="48" w:afterLines="20" w:after="48"/>
      </w:pPr>
      <w:r>
        <w:t>As such, the Jews</w:t>
      </w:r>
      <w:r w:rsidR="00C72865" w:rsidRPr="009041D8">
        <w:t xml:space="preserve"> </w:t>
      </w:r>
      <w:r>
        <w:t>began</w:t>
      </w:r>
      <w:r w:rsidR="00C72865" w:rsidRPr="009041D8">
        <w:t xml:space="preserve"> </w:t>
      </w:r>
      <w:r>
        <w:t xml:space="preserve">to </w:t>
      </w:r>
      <w:r w:rsidR="00C72865" w:rsidRPr="009041D8">
        <w:t xml:space="preserve">substitute the name </w:t>
      </w:r>
      <w:r w:rsidR="00C72865" w:rsidRPr="009041D8">
        <w:rPr>
          <w:i/>
        </w:rPr>
        <w:t xml:space="preserve">Adonai </w:t>
      </w:r>
      <w:r w:rsidR="00C72865" w:rsidRPr="009041D8">
        <w:t>when reading</w:t>
      </w:r>
      <w:r>
        <w:t xml:space="preserve"> the name</w:t>
      </w:r>
      <w:r w:rsidR="00C72865" w:rsidRPr="009041D8">
        <w:t xml:space="preserve"> </w:t>
      </w:r>
      <w:r w:rsidR="00C72865" w:rsidRPr="009041D8">
        <w:rPr>
          <w:i/>
        </w:rPr>
        <w:t>Yahweh</w:t>
      </w:r>
      <w:r>
        <w:t xml:space="preserve"> in the Hebrew Bible.</w:t>
      </w:r>
    </w:p>
    <w:p w14:paraId="67DAD24D" w14:textId="77777777" w:rsidR="008C609C" w:rsidRPr="001A3A45" w:rsidRDefault="00C72865" w:rsidP="001A3A45">
      <w:pPr>
        <w:pStyle w:val="Heading6"/>
        <w:tabs>
          <w:tab w:val="clear" w:pos="360"/>
        </w:tabs>
        <w:spacing w:beforeLines="20" w:before="48" w:afterLines="20" w:after="48"/>
        <w:rPr>
          <w:szCs w:val="24"/>
        </w:rPr>
      </w:pPr>
      <w:r w:rsidRPr="009041D8">
        <w:rPr>
          <w:szCs w:val="24"/>
        </w:rPr>
        <w:t xml:space="preserve">This name </w:t>
      </w:r>
      <w:r w:rsidR="00CB633F">
        <w:rPr>
          <w:szCs w:val="24"/>
        </w:rPr>
        <w:t>is indicative</w:t>
      </w:r>
      <w:r w:rsidRPr="009041D8">
        <w:rPr>
          <w:szCs w:val="24"/>
        </w:rPr>
        <w:t xml:space="preserve"> of God’s </w:t>
      </w:r>
      <w:r w:rsidRPr="00CB633F">
        <w:rPr>
          <w:b/>
          <w:i/>
          <w:szCs w:val="24"/>
          <w:u w:val="single"/>
        </w:rPr>
        <w:t>immutability</w:t>
      </w:r>
      <w:r w:rsidR="00CB633F" w:rsidRPr="00CB633F">
        <w:rPr>
          <w:b/>
          <w:i/>
          <w:szCs w:val="24"/>
          <w:u w:val="single"/>
        </w:rPr>
        <w:t xml:space="preserve"> and eternality</w:t>
      </w:r>
      <w:r w:rsidRPr="00CB633F">
        <w:rPr>
          <w:szCs w:val="24"/>
          <w:u w:val="single"/>
        </w:rPr>
        <w:t>.</w:t>
      </w:r>
      <w:r w:rsidRPr="009041D8">
        <w:rPr>
          <w:szCs w:val="24"/>
        </w:rPr>
        <w:t xml:space="preserve"> (cf. Ex. 3:14,</w:t>
      </w:r>
      <w:r w:rsidR="008C609C">
        <w:rPr>
          <w:szCs w:val="24"/>
        </w:rPr>
        <w:t xml:space="preserve"> </w:t>
      </w:r>
      <w:r w:rsidRPr="009041D8">
        <w:rPr>
          <w:szCs w:val="24"/>
        </w:rPr>
        <w:t>15; John 8:58)</w:t>
      </w:r>
      <w:r w:rsidR="00CB633F">
        <w:rPr>
          <w:szCs w:val="24"/>
        </w:rPr>
        <w:t>.  He is the eternally existing One.</w:t>
      </w:r>
    </w:p>
    <w:p w14:paraId="50C2C9FC" w14:textId="77777777" w:rsidR="00C47298" w:rsidRPr="00C47298" w:rsidRDefault="00C47298" w:rsidP="00C47298">
      <w:pPr>
        <w:pStyle w:val="Heading4"/>
        <w:spacing w:before="48" w:after="48"/>
        <w:rPr>
          <w:b/>
        </w:rPr>
      </w:pPr>
      <w:r w:rsidRPr="00C47298">
        <w:rPr>
          <w:b/>
        </w:rPr>
        <w:lastRenderedPageBreak/>
        <w:t xml:space="preserve">The Origin of the Name “Jehovah” </w:t>
      </w:r>
    </w:p>
    <w:p w14:paraId="5BCBA59B" w14:textId="77777777" w:rsidR="00C47298" w:rsidRPr="00393580" w:rsidRDefault="00C47298" w:rsidP="00C47298">
      <w:pPr>
        <w:pStyle w:val="Heading5"/>
        <w:spacing w:before="48" w:after="48"/>
        <w:rPr>
          <w:b/>
          <w:i/>
        </w:rPr>
      </w:pPr>
      <w:proofErr w:type="spellStart"/>
      <w:r w:rsidRPr="00393580">
        <w:rPr>
          <w:b/>
          <w:i/>
        </w:rPr>
        <w:t>Kethibh</w:t>
      </w:r>
      <w:proofErr w:type="spellEnd"/>
      <w:r w:rsidRPr="00393580">
        <w:rPr>
          <w:b/>
        </w:rPr>
        <w:t xml:space="preserve"> &amp; </w:t>
      </w:r>
      <w:proofErr w:type="spellStart"/>
      <w:r w:rsidRPr="00393580">
        <w:rPr>
          <w:b/>
          <w:i/>
        </w:rPr>
        <w:t>Qere</w:t>
      </w:r>
      <w:proofErr w:type="spellEnd"/>
      <w:r w:rsidR="003638EF" w:rsidRPr="00393580">
        <w:rPr>
          <w:b/>
        </w:rPr>
        <w:t xml:space="preserve"> </w:t>
      </w:r>
      <w:r w:rsidR="003638EF" w:rsidRPr="00393580">
        <w:rPr>
          <w:b/>
          <w:i/>
        </w:rPr>
        <w:t>in the Hebrew Bible</w:t>
      </w:r>
    </w:p>
    <w:p w14:paraId="2E9D1C14" w14:textId="77777777" w:rsidR="00E154C8" w:rsidRPr="00E154C8" w:rsidRDefault="00E154C8" w:rsidP="00C47298">
      <w:pPr>
        <w:pStyle w:val="Heading6"/>
        <w:spacing w:before="48" w:after="48"/>
      </w:pPr>
      <w:r>
        <w:rPr>
          <w:i/>
        </w:rPr>
        <w:t>Definition</w:t>
      </w:r>
    </w:p>
    <w:p w14:paraId="5C4AECE7" w14:textId="77777777" w:rsidR="00C47298" w:rsidRDefault="00C47298" w:rsidP="00E154C8">
      <w:pPr>
        <w:pStyle w:val="Heading7"/>
      </w:pPr>
      <w:proofErr w:type="spellStart"/>
      <w:r w:rsidRPr="003638EF">
        <w:rPr>
          <w:i/>
        </w:rPr>
        <w:t>Kethibh</w:t>
      </w:r>
      <w:proofErr w:type="spellEnd"/>
      <w:r w:rsidRPr="003638EF">
        <w:rPr>
          <w:i/>
        </w:rPr>
        <w:t xml:space="preserve"> </w:t>
      </w:r>
      <w:r w:rsidRPr="003D7785">
        <w:rPr>
          <w:i/>
        </w:rPr>
        <w:t>–</w:t>
      </w:r>
      <w:r>
        <w:t xml:space="preserve"> </w:t>
      </w:r>
      <w:r w:rsidR="00A56864">
        <w:t>The Hebrew word “</w:t>
      </w:r>
      <w:proofErr w:type="spellStart"/>
      <w:r w:rsidR="00A56864">
        <w:t>kethibh</w:t>
      </w:r>
      <w:proofErr w:type="spellEnd"/>
      <w:r w:rsidR="00A56864">
        <w:t>” means</w:t>
      </w:r>
      <w:r>
        <w:t xml:space="preserve"> </w:t>
      </w:r>
      <w:r w:rsidR="00A56864">
        <w:t>“it</w:t>
      </w:r>
      <w:r>
        <w:t xml:space="preserve"> is written</w:t>
      </w:r>
      <w:r w:rsidR="00A56864">
        <w:t>.”  This is the written text of the Hebrew Bible.</w:t>
      </w:r>
    </w:p>
    <w:p w14:paraId="416F3841" w14:textId="77777777" w:rsidR="00E154C8" w:rsidRDefault="00C47298" w:rsidP="00E154C8">
      <w:pPr>
        <w:pStyle w:val="Heading7"/>
      </w:pPr>
      <w:proofErr w:type="spellStart"/>
      <w:r w:rsidRPr="003D7785">
        <w:rPr>
          <w:i/>
        </w:rPr>
        <w:t>Qere</w:t>
      </w:r>
      <w:proofErr w:type="spellEnd"/>
      <w:r w:rsidRPr="003D7785">
        <w:rPr>
          <w:i/>
        </w:rPr>
        <w:t xml:space="preserve"> – </w:t>
      </w:r>
      <w:r w:rsidR="00A56864">
        <w:t>The Hebrew word “</w:t>
      </w:r>
      <w:proofErr w:type="spellStart"/>
      <w:r w:rsidR="00A56864">
        <w:t>qere</w:t>
      </w:r>
      <w:proofErr w:type="spellEnd"/>
      <w:r w:rsidR="00A56864">
        <w:t>” means “to be read,” that is, t</w:t>
      </w:r>
      <w:r w:rsidRPr="001B1E68">
        <w:t>hat which should be spoken</w:t>
      </w:r>
      <w:r w:rsidR="003638EF">
        <w:t xml:space="preserve"> in place of the written tex</w:t>
      </w:r>
      <w:r w:rsidR="00C209FC">
        <w:t>t.</w:t>
      </w:r>
      <w:r w:rsidR="003D2CB1">
        <w:br/>
      </w:r>
    </w:p>
    <w:p w14:paraId="62CDE363" w14:textId="77777777" w:rsidR="002B419C" w:rsidRPr="002B419C" w:rsidRDefault="002B419C" w:rsidP="00E154C8">
      <w:pPr>
        <w:pStyle w:val="Heading6"/>
        <w:rPr>
          <w:i/>
        </w:rPr>
      </w:pPr>
      <w:r w:rsidRPr="002B419C">
        <w:rPr>
          <w:i/>
        </w:rPr>
        <w:t>Usage</w:t>
      </w:r>
    </w:p>
    <w:p w14:paraId="0F993BA3" w14:textId="77777777" w:rsidR="002B419C" w:rsidRDefault="00DB4466" w:rsidP="002B419C">
      <w:pPr>
        <w:pStyle w:val="Heading7"/>
      </w:pPr>
      <w:r>
        <w:t xml:space="preserve">Most often the </w:t>
      </w:r>
      <w:proofErr w:type="spellStart"/>
      <w:r w:rsidRPr="00DB4466">
        <w:rPr>
          <w:i/>
        </w:rPr>
        <w:t>Qere</w:t>
      </w:r>
      <w:proofErr w:type="spellEnd"/>
      <w:r>
        <w:t xml:space="preserve"> was written </w:t>
      </w:r>
      <w:r w:rsidR="002B419C">
        <w:t>as a</w:t>
      </w:r>
      <w:r>
        <w:t xml:space="preserve"> margin</w:t>
      </w:r>
      <w:r w:rsidR="002B419C">
        <w:t>al note</w:t>
      </w:r>
      <w:r>
        <w:t xml:space="preserve"> or as a footnote</w:t>
      </w:r>
      <w:r w:rsidR="002B419C">
        <w:t>.</w:t>
      </w:r>
    </w:p>
    <w:p w14:paraId="04919A8F" w14:textId="77777777" w:rsidR="002B419C" w:rsidRDefault="00DB4466" w:rsidP="002B419C">
      <w:pPr>
        <w:pStyle w:val="Heading7"/>
      </w:pPr>
      <w:r>
        <w:t xml:space="preserve"> </w:t>
      </w:r>
      <w:r w:rsidR="002B419C">
        <w:t xml:space="preserve">Out of reverence for the text of the Hebrew Scriptures, Jewish scribes would not change the </w:t>
      </w:r>
      <w:r w:rsidR="003D2CB1">
        <w:t xml:space="preserve">Hebrew biblical </w:t>
      </w:r>
      <w:r w:rsidR="002B419C">
        <w:t>text for any reasons</w:t>
      </w:r>
      <w:r w:rsidR="003D2CB1">
        <w:br/>
      </w:r>
    </w:p>
    <w:p w14:paraId="60E31838" w14:textId="77777777" w:rsidR="002B419C" w:rsidRPr="00AA323A" w:rsidRDefault="002B419C" w:rsidP="002B419C">
      <w:pPr>
        <w:pStyle w:val="Heading6"/>
      </w:pPr>
      <w:r w:rsidRPr="002B419C">
        <w:rPr>
          <w:i/>
        </w:rPr>
        <w:t xml:space="preserve">Reasons for the use of </w:t>
      </w:r>
      <w:proofErr w:type="spellStart"/>
      <w:r w:rsidRPr="002B419C">
        <w:rPr>
          <w:i/>
        </w:rPr>
        <w:t>Kethibh</w:t>
      </w:r>
      <w:proofErr w:type="spellEnd"/>
      <w:r w:rsidRPr="002B419C">
        <w:rPr>
          <w:i/>
        </w:rPr>
        <w:t xml:space="preserve"> &amp; </w:t>
      </w:r>
      <w:proofErr w:type="spellStart"/>
      <w:r w:rsidRPr="00AA323A">
        <w:rPr>
          <w:i/>
        </w:rPr>
        <w:t>Qere</w:t>
      </w:r>
      <w:proofErr w:type="spellEnd"/>
      <w:r w:rsidRPr="00AA323A">
        <w:t xml:space="preserve"> </w:t>
      </w:r>
      <w:r w:rsidR="00AA323A" w:rsidRPr="00AA323A">
        <w:rPr>
          <w:rStyle w:val="FootnoteReference"/>
        </w:rPr>
        <w:footnoteReference w:id="2"/>
      </w:r>
    </w:p>
    <w:p w14:paraId="032505FF" w14:textId="77777777" w:rsidR="002B419C" w:rsidRDefault="002B419C" w:rsidP="002B419C">
      <w:pPr>
        <w:pStyle w:val="Heading7"/>
      </w:pPr>
      <w:r>
        <w:t xml:space="preserve">Correction of </w:t>
      </w:r>
      <w:r w:rsidR="003D2CB1">
        <w:t xml:space="preserve">a </w:t>
      </w:r>
      <w:r>
        <w:t>known textual error</w:t>
      </w:r>
      <w:r w:rsidR="003D2CB1">
        <w:t>,</w:t>
      </w:r>
      <w:r>
        <w:t xml:space="preserve"> such as the incorrect form of the pronoun “we” in Jeremiah 42:6.</w:t>
      </w:r>
    </w:p>
    <w:p w14:paraId="3E63BF75" w14:textId="77777777" w:rsidR="002B419C" w:rsidRDefault="002B419C" w:rsidP="002B419C">
      <w:pPr>
        <w:pStyle w:val="Heading7"/>
      </w:pPr>
      <w:r>
        <w:t>Updated pronunciations</w:t>
      </w:r>
      <w:r w:rsidR="00AA323A">
        <w:t xml:space="preserve"> of words</w:t>
      </w:r>
    </w:p>
    <w:p w14:paraId="13B4D1B6" w14:textId="77777777" w:rsidR="00AA323A" w:rsidRDefault="002B419C" w:rsidP="002B419C">
      <w:pPr>
        <w:pStyle w:val="Heading7"/>
      </w:pPr>
      <w:r>
        <w:t xml:space="preserve">Changing offensive or indelicate language to </w:t>
      </w:r>
      <w:r w:rsidR="00AA323A">
        <w:t>more euphemistic terms for public reading. For example, modern readers of the KJV would update language found in Numbers 22:22-41.</w:t>
      </w:r>
    </w:p>
    <w:p w14:paraId="1ADDF44F" w14:textId="77777777" w:rsidR="00C47298" w:rsidRPr="002B419C" w:rsidRDefault="00AA323A" w:rsidP="002B419C">
      <w:pPr>
        <w:pStyle w:val="Heading7"/>
      </w:pPr>
      <w:r>
        <w:t xml:space="preserve">Reverence for the Divine Name.  The Jews made a perpetual </w:t>
      </w:r>
      <w:proofErr w:type="spellStart"/>
      <w:r w:rsidRPr="00AA323A">
        <w:rPr>
          <w:i/>
        </w:rPr>
        <w:t>Kethibh-Qere</w:t>
      </w:r>
      <w:proofErr w:type="spellEnd"/>
      <w:r>
        <w:t xml:space="preserve"> change in order that the Divine Name written in the text would never be spoken.  </w:t>
      </w:r>
      <w:r w:rsidR="00C47298" w:rsidRPr="002B419C">
        <w:br/>
      </w:r>
    </w:p>
    <w:p w14:paraId="4FF22F39" w14:textId="77777777" w:rsidR="00C47298" w:rsidRPr="00393580" w:rsidRDefault="009574DD" w:rsidP="00C47298">
      <w:pPr>
        <w:pStyle w:val="Heading5"/>
        <w:spacing w:before="48" w:after="48"/>
        <w:rPr>
          <w:b/>
          <w:i/>
        </w:rPr>
      </w:pPr>
      <w:r w:rsidRPr="00393580">
        <w:rPr>
          <w:b/>
          <w:i/>
        </w:rPr>
        <w:t xml:space="preserve">The Name Yahweh as </w:t>
      </w:r>
      <w:r w:rsidR="00C47298" w:rsidRPr="00393580">
        <w:rPr>
          <w:b/>
          <w:i/>
        </w:rPr>
        <w:t>a</w:t>
      </w:r>
      <w:r w:rsidR="009773E3">
        <w:rPr>
          <w:b/>
          <w:i/>
        </w:rPr>
        <w:t xml:space="preserve"> Perpetual </w:t>
      </w:r>
      <w:proofErr w:type="spellStart"/>
      <w:r w:rsidR="009773E3">
        <w:rPr>
          <w:b/>
          <w:i/>
        </w:rPr>
        <w:t>Qere</w:t>
      </w:r>
      <w:proofErr w:type="spellEnd"/>
      <w:r w:rsidR="009773E3">
        <w:rPr>
          <w:b/>
          <w:i/>
        </w:rPr>
        <w:t xml:space="preserve"> (</w:t>
      </w:r>
      <w:proofErr w:type="spellStart"/>
      <w:r w:rsidR="00C47298" w:rsidRPr="00393580">
        <w:rPr>
          <w:b/>
          <w:i/>
        </w:rPr>
        <w:t>Qere</w:t>
      </w:r>
      <w:proofErr w:type="spellEnd"/>
      <w:r w:rsidR="00C47298" w:rsidRPr="00393580">
        <w:rPr>
          <w:b/>
          <w:i/>
        </w:rPr>
        <w:t xml:space="preserve"> Perpetuum</w:t>
      </w:r>
      <w:r w:rsidR="009773E3">
        <w:rPr>
          <w:b/>
          <w:i/>
        </w:rPr>
        <w:t>)</w:t>
      </w:r>
    </w:p>
    <w:p w14:paraId="190A8436" w14:textId="77777777" w:rsidR="00C47298" w:rsidRPr="00524A2D" w:rsidRDefault="00C47298" w:rsidP="00C47298">
      <w:pPr>
        <w:pStyle w:val="Heading6"/>
        <w:spacing w:before="48" w:after="48"/>
      </w:pPr>
      <w:r w:rsidRPr="00524A2D">
        <w:t xml:space="preserve">The </w:t>
      </w:r>
      <w:r>
        <w:t xml:space="preserve">Jewish leaders and </w:t>
      </w:r>
      <w:r w:rsidRPr="00524A2D">
        <w:t xml:space="preserve">scribes who copied the Hebrew </w:t>
      </w:r>
      <w:r>
        <w:t>Bible believed that the divine N</w:t>
      </w:r>
      <w:r w:rsidRPr="00524A2D">
        <w:t>ame</w:t>
      </w:r>
      <w:r>
        <w:t>,</w:t>
      </w:r>
      <w:r w:rsidRPr="00524A2D">
        <w:t xml:space="preserve"> Yahweh</w:t>
      </w:r>
      <w:r>
        <w:t>,</w:t>
      </w:r>
      <w:r w:rsidRPr="00524A2D">
        <w:t xml:space="preserve"> was too sacred to be pronounced</w:t>
      </w:r>
      <w:r w:rsidR="00E154C8">
        <w:t>, that is, read aloud</w:t>
      </w:r>
      <w:r w:rsidRPr="00524A2D">
        <w:t xml:space="preserve">. </w:t>
      </w:r>
    </w:p>
    <w:p w14:paraId="437ED1AD" w14:textId="77777777" w:rsidR="00C47298" w:rsidRPr="00524A2D" w:rsidRDefault="00C47298" w:rsidP="00C47298">
      <w:pPr>
        <w:pStyle w:val="Heading6"/>
        <w:spacing w:before="48" w:after="48"/>
      </w:pPr>
      <w:r>
        <w:t xml:space="preserve">Instead, the reader </w:t>
      </w:r>
      <w:r w:rsidR="00E154C8">
        <w:t xml:space="preserve">of the text </w:t>
      </w:r>
      <w:r>
        <w:t>wa</w:t>
      </w:r>
      <w:r w:rsidRPr="00524A2D">
        <w:t xml:space="preserve">s expected </w:t>
      </w:r>
      <w:r>
        <w:t xml:space="preserve">in speech </w:t>
      </w:r>
      <w:r w:rsidRPr="00524A2D">
        <w:t xml:space="preserve">to substitute the </w:t>
      </w:r>
      <w:proofErr w:type="spellStart"/>
      <w:r w:rsidRPr="001B1E68">
        <w:rPr>
          <w:i/>
        </w:rPr>
        <w:t>Qere</w:t>
      </w:r>
      <w:proofErr w:type="spellEnd"/>
      <w:r>
        <w:t xml:space="preserve"> (</w:t>
      </w:r>
      <w:r w:rsidR="00E154C8">
        <w:t>the word “</w:t>
      </w:r>
      <w:r w:rsidRPr="00307FF6">
        <w:t>Adonai</w:t>
      </w:r>
      <w:r w:rsidR="00E154C8">
        <w:t>”</w:t>
      </w:r>
      <w:r w:rsidRPr="00524A2D">
        <w:t xml:space="preserve">) for the </w:t>
      </w:r>
      <w:proofErr w:type="spellStart"/>
      <w:r w:rsidRPr="001B1E68">
        <w:rPr>
          <w:i/>
        </w:rPr>
        <w:t>Kethibh</w:t>
      </w:r>
      <w:proofErr w:type="spellEnd"/>
      <w:r w:rsidRPr="00524A2D">
        <w:t xml:space="preserve"> (</w:t>
      </w:r>
      <w:r w:rsidR="00E154C8">
        <w:t>the word “</w:t>
      </w:r>
      <w:r w:rsidRPr="00524A2D">
        <w:t>Yahweh</w:t>
      </w:r>
      <w:r w:rsidR="00E154C8">
        <w:t>”</w:t>
      </w:r>
      <w:r w:rsidRPr="00524A2D">
        <w:t>), without having his or her attention drawn to it each time it occurs.</w:t>
      </w:r>
      <w:r w:rsidR="009F35B9">
        <w:rPr>
          <w:rStyle w:val="FootnoteReference"/>
        </w:rPr>
        <w:footnoteReference w:id="3"/>
      </w:r>
    </w:p>
    <w:p w14:paraId="733EAD51" w14:textId="77777777" w:rsidR="00C47298" w:rsidRDefault="00C47298" w:rsidP="00C47298">
      <w:pPr>
        <w:pStyle w:val="Heading6"/>
        <w:spacing w:before="48" w:after="48"/>
      </w:pPr>
      <w:r>
        <w:t xml:space="preserve">The problem is that </w:t>
      </w:r>
      <w:r w:rsidRPr="00524A2D">
        <w:t>the divine name occurs so often in the Bible (</w:t>
      </w:r>
      <w:r w:rsidRPr="0046652C">
        <w:rPr>
          <w:i/>
        </w:rPr>
        <w:t xml:space="preserve">circa </w:t>
      </w:r>
      <w:r w:rsidRPr="00524A2D">
        <w:t xml:space="preserve">6,000 times), </w:t>
      </w:r>
      <w:r>
        <w:t xml:space="preserve">a person could miss a footnote to a </w:t>
      </w:r>
      <w:proofErr w:type="spellStart"/>
      <w:r w:rsidRPr="00FB3C92">
        <w:rPr>
          <w:i/>
        </w:rPr>
        <w:t>Qere</w:t>
      </w:r>
      <w:proofErr w:type="spellEnd"/>
      <w:r>
        <w:t xml:space="preserve"> for Yahweh and accidentally blaspheme the name of Yahweh.  Thus, in t</w:t>
      </w:r>
      <w:r w:rsidRPr="00524A2D">
        <w:t>he pri</w:t>
      </w:r>
      <w:r>
        <w:t xml:space="preserve">nted editions of the Hebrew Bible—especially after the </w:t>
      </w:r>
      <w:proofErr w:type="spellStart"/>
      <w:r>
        <w:t>Masoretes</w:t>
      </w:r>
      <w:proofErr w:type="spellEnd"/>
      <w:r>
        <w:t xml:space="preserve">—the </w:t>
      </w:r>
      <w:proofErr w:type="spellStart"/>
      <w:r w:rsidRPr="00FB3C92">
        <w:rPr>
          <w:i/>
        </w:rPr>
        <w:t>Qere</w:t>
      </w:r>
      <w:proofErr w:type="spellEnd"/>
      <w:r>
        <w:t xml:space="preserve"> for YHWH is not </w:t>
      </w:r>
      <w:r w:rsidR="002D5AEC">
        <w:t>located in the margin or as</w:t>
      </w:r>
      <w:r>
        <w:t xml:space="preserve"> a footnote, but </w:t>
      </w:r>
      <w:r w:rsidR="002D5AEC">
        <w:t xml:space="preserve">it is located </w:t>
      </w:r>
      <w:r>
        <w:t>in the text</w:t>
      </w:r>
      <w:r w:rsidR="002D5AEC">
        <w:t xml:space="preserve"> (</w:t>
      </w:r>
      <w:proofErr w:type="spellStart"/>
      <w:r w:rsidR="002D5AEC" w:rsidRPr="002D5AEC">
        <w:rPr>
          <w:i/>
        </w:rPr>
        <w:t>Kethibh</w:t>
      </w:r>
      <w:proofErr w:type="spellEnd"/>
      <w:r w:rsidR="002D5AEC">
        <w:t>)</w:t>
      </w:r>
      <w:r>
        <w:t xml:space="preserve"> itself.</w:t>
      </w:r>
    </w:p>
    <w:p w14:paraId="468BE39A" w14:textId="77777777" w:rsidR="00C47298" w:rsidRDefault="00C47298" w:rsidP="00C47298">
      <w:pPr>
        <w:pStyle w:val="Heading6"/>
        <w:spacing w:before="48" w:after="48"/>
      </w:pPr>
      <w:r>
        <w:t>This is accomplished by placing the vowels</w:t>
      </w:r>
      <w:r w:rsidR="00132778">
        <w:t xml:space="preserve"> (i.e., vowel points)</w:t>
      </w:r>
      <w:r>
        <w:t xml:space="preserve"> from</w:t>
      </w:r>
      <w:r w:rsidR="00835C4F">
        <w:t xml:space="preserve"> the Hebrew word</w:t>
      </w:r>
      <w:r>
        <w:t xml:space="preserve"> </w:t>
      </w:r>
      <w:r w:rsidR="00835C4F">
        <w:t>“</w:t>
      </w:r>
      <w:r w:rsidRPr="00835C4F">
        <w:rPr>
          <w:i/>
        </w:rPr>
        <w:t>Adonai</w:t>
      </w:r>
      <w:r w:rsidR="00835C4F">
        <w:t>”</w:t>
      </w:r>
      <w:r>
        <w:t xml:space="preserve"> </w:t>
      </w:r>
      <w:r w:rsidR="00835C4F" w:rsidRPr="00DC3CAF">
        <w:t>(</w:t>
      </w:r>
      <w:proofErr w:type="spellStart"/>
      <w:r w:rsidR="00835C4F" w:rsidRPr="00DC3CAF">
        <w:rPr>
          <w:rFonts w:ascii="Hebrew" w:hAnsi="Hebrew"/>
        </w:rPr>
        <w:t>yn`</w:t>
      </w:r>
      <w:proofErr w:type="gramStart"/>
      <w:r w:rsidR="00835C4F" w:rsidRPr="00DC3CAF">
        <w:rPr>
          <w:rFonts w:ascii="Hebrew" w:hAnsi="Hebrew"/>
        </w:rPr>
        <w:t>d</w:t>
      </w:r>
      <w:proofErr w:type="spellEnd"/>
      <w:r w:rsidR="00835C4F" w:rsidRPr="00DC3CAF">
        <w:rPr>
          <w:rFonts w:ascii="Hebrew" w:hAnsi="Hebrew"/>
        </w:rPr>
        <w:t>)a</w:t>
      </w:r>
      <w:proofErr w:type="gramEnd"/>
      <w:r w:rsidR="00835C4F" w:rsidRPr="00DC3CAF">
        <w:rPr>
          <w:rFonts w:ascii="Hebrew" w:hAnsi="Hebrew"/>
        </w:rPr>
        <w:t>&amp;</w:t>
      </w:r>
      <w:r w:rsidR="00835C4F" w:rsidRPr="00DC3CAF">
        <w:t xml:space="preserve">) </w:t>
      </w:r>
      <w:r w:rsidR="00835C4F">
        <w:t xml:space="preserve"> </w:t>
      </w:r>
      <w:r>
        <w:t>(</w:t>
      </w:r>
      <w:proofErr w:type="spellStart"/>
      <w:r w:rsidRPr="00FB3C92">
        <w:rPr>
          <w:i/>
        </w:rPr>
        <w:t>Qere</w:t>
      </w:r>
      <w:proofErr w:type="spellEnd"/>
      <w:r w:rsidR="007D2215">
        <w:t>)</w:t>
      </w:r>
      <w:r>
        <w:t xml:space="preserve"> on t</w:t>
      </w:r>
      <w:r w:rsidR="007D2215">
        <w:t>he consonants of the text</w:t>
      </w:r>
      <w:r w:rsidR="00835C4F">
        <w:t>, “</w:t>
      </w:r>
      <w:r w:rsidR="00835C4F" w:rsidRPr="00835C4F">
        <w:rPr>
          <w:i/>
        </w:rPr>
        <w:t>YHWH</w:t>
      </w:r>
      <w:r w:rsidR="00835C4F">
        <w:t>”</w:t>
      </w:r>
      <w:r>
        <w:t xml:space="preserve"> </w:t>
      </w:r>
      <w:r w:rsidR="00835C4F" w:rsidRPr="00524A2D">
        <w:t>(</w:t>
      </w:r>
      <w:proofErr w:type="spellStart"/>
      <w:r w:rsidR="00835C4F" w:rsidRPr="00FB3C92">
        <w:rPr>
          <w:rFonts w:ascii="Hebrew" w:hAnsi="Hebrew"/>
        </w:rPr>
        <w:t>hwhy</w:t>
      </w:r>
      <w:proofErr w:type="spellEnd"/>
      <w:r w:rsidR="00835C4F" w:rsidRPr="00524A2D">
        <w:t>)</w:t>
      </w:r>
      <w:r w:rsidR="00835C4F">
        <w:t xml:space="preserve"> </w:t>
      </w:r>
      <w:r w:rsidRPr="00524A2D">
        <w:t>(</w:t>
      </w:r>
      <w:proofErr w:type="spellStart"/>
      <w:r w:rsidRPr="007668E4">
        <w:rPr>
          <w:i/>
        </w:rPr>
        <w:t>Kethibh</w:t>
      </w:r>
      <w:proofErr w:type="spellEnd"/>
      <w:r w:rsidR="00835C4F">
        <w:t>)</w:t>
      </w:r>
      <w:r>
        <w:t>.  Thus, th</w:t>
      </w:r>
      <w:r w:rsidR="00247B44">
        <w:t xml:space="preserve">e vowels from the name “Yahweh” </w:t>
      </w:r>
      <w:r>
        <w:t>are removed and the vowels from the name “Adonai” are placed on the consonants.</w:t>
      </w:r>
      <w:r w:rsidR="007D2215">
        <w:t xml:space="preserve">  The vowels from </w:t>
      </w:r>
      <w:r w:rsidR="007D2215" w:rsidRPr="007D2215">
        <w:rPr>
          <w:i/>
        </w:rPr>
        <w:t>Adonai</w:t>
      </w:r>
      <w:r w:rsidR="007D2215">
        <w:t xml:space="preserve"> are as follows: “a,” </w:t>
      </w:r>
      <w:r w:rsidR="007D2215" w:rsidRPr="00524A2D">
        <w:t xml:space="preserve">which becomes short “e” </w:t>
      </w:r>
      <w:r w:rsidR="007D2215">
        <w:t xml:space="preserve">when used with the Hebrew consonant </w:t>
      </w:r>
      <w:proofErr w:type="spellStart"/>
      <w:r w:rsidR="007D2215" w:rsidRPr="007D2215">
        <w:rPr>
          <w:i/>
        </w:rPr>
        <w:t>yodh</w:t>
      </w:r>
      <w:proofErr w:type="spellEnd"/>
      <w:r w:rsidR="007D2215">
        <w:t xml:space="preserve"> or “y”, “o,” and “a.</w:t>
      </w:r>
      <w:r w:rsidR="007D2215" w:rsidRPr="00524A2D">
        <w:t>”</w:t>
      </w:r>
    </w:p>
    <w:p w14:paraId="7FA7696D" w14:textId="77777777" w:rsidR="008C609C" w:rsidRPr="008C609C" w:rsidRDefault="008C609C" w:rsidP="008C609C"/>
    <w:p w14:paraId="54847CAC" w14:textId="77777777" w:rsidR="00132778" w:rsidRDefault="00C47298" w:rsidP="00132778">
      <w:pPr>
        <w:pStyle w:val="Heading6"/>
        <w:spacing w:before="48" w:after="48"/>
      </w:pPr>
      <w:r w:rsidRPr="00524A2D">
        <w:t>Thu</w:t>
      </w:r>
      <w:r>
        <w:t xml:space="preserve">s, when the vowels of the </w:t>
      </w:r>
      <w:proofErr w:type="spellStart"/>
      <w:r w:rsidRPr="007668E4">
        <w:rPr>
          <w:i/>
        </w:rPr>
        <w:t>Qere</w:t>
      </w:r>
      <w:proofErr w:type="spellEnd"/>
      <w:r>
        <w:t xml:space="preserve"> </w:t>
      </w:r>
      <w:r w:rsidR="007D2215">
        <w:t>(</w:t>
      </w:r>
      <w:r w:rsidR="007D2215" w:rsidRPr="000927F3">
        <w:t>Adonai</w:t>
      </w:r>
      <w:r w:rsidRPr="00524A2D">
        <w:t>)</w:t>
      </w:r>
      <w:r w:rsidR="007D2215">
        <w:t xml:space="preserve">—e, o, and a— </w:t>
      </w:r>
      <w:r w:rsidRPr="00524A2D">
        <w:t xml:space="preserve">were combined with </w:t>
      </w:r>
      <w:proofErr w:type="gramStart"/>
      <w:r w:rsidRPr="00524A2D">
        <w:t xml:space="preserve">the </w:t>
      </w:r>
      <w:r w:rsidR="007D2215">
        <w:t xml:space="preserve"> consonants</w:t>
      </w:r>
      <w:proofErr w:type="gramEnd"/>
      <w:r w:rsidR="007D2215">
        <w:t xml:space="preserve"> of the </w:t>
      </w:r>
      <w:proofErr w:type="spellStart"/>
      <w:r w:rsidRPr="007668E4">
        <w:rPr>
          <w:i/>
        </w:rPr>
        <w:t>Kethibh</w:t>
      </w:r>
      <w:proofErr w:type="spellEnd"/>
      <w:r w:rsidRPr="007668E4">
        <w:rPr>
          <w:i/>
        </w:rPr>
        <w:t xml:space="preserve"> </w:t>
      </w:r>
      <w:r w:rsidRPr="00524A2D">
        <w:t>(</w:t>
      </w:r>
      <w:r w:rsidRPr="007D2215">
        <w:rPr>
          <w:i/>
        </w:rPr>
        <w:t>YHWH</w:t>
      </w:r>
      <w:r w:rsidRPr="00524A2D">
        <w:t>), the word wa</w:t>
      </w:r>
      <w:r w:rsidR="00247B44">
        <w:t xml:space="preserve">s written in the text as </w:t>
      </w:r>
      <w:r w:rsidR="00247B44" w:rsidRPr="007D2215">
        <w:rPr>
          <w:i/>
        </w:rPr>
        <w:t>YeHoWaH</w:t>
      </w:r>
      <w:r>
        <w:t xml:space="preserve"> </w:t>
      </w:r>
      <w:r w:rsidRPr="009041D8">
        <w:t>(</w:t>
      </w:r>
      <w:proofErr w:type="spellStart"/>
      <w:r w:rsidRPr="009041D8">
        <w:rPr>
          <w:rFonts w:ascii="Hebrew" w:hAnsi="Hebrew"/>
        </w:rPr>
        <w:t>ho`hy</w:t>
      </w:r>
      <w:proofErr w:type="spellEnd"/>
      <w:r w:rsidRPr="009041D8">
        <w:rPr>
          <w:rFonts w:ascii="Hebrew" w:hAnsi="Hebrew"/>
        </w:rPr>
        <w:t>+</w:t>
      </w:r>
      <w:r w:rsidRPr="009041D8">
        <w:t>)</w:t>
      </w:r>
      <w:r w:rsidR="00DC3CAF">
        <w:t>, that is, they p</w:t>
      </w:r>
      <w:r w:rsidR="00DC3CAF" w:rsidRPr="00DC3CAF">
        <w:t>lace</w:t>
      </w:r>
      <w:r w:rsidR="00DC3CAF">
        <w:t>d</w:t>
      </w:r>
      <w:r w:rsidR="00DC3CAF" w:rsidRPr="00DC3CAF">
        <w:t xml:space="preserve"> the vowels from “</w:t>
      </w:r>
      <w:r w:rsidR="00DC3CAF" w:rsidRPr="000927F3">
        <w:t>Adonai</w:t>
      </w:r>
      <w:r w:rsidR="00DC3CAF" w:rsidRPr="00DC3CAF">
        <w:rPr>
          <w:i/>
        </w:rPr>
        <w:t>”</w:t>
      </w:r>
      <w:r w:rsidR="00DC3CAF" w:rsidRPr="00DC3CAF">
        <w:t xml:space="preserve"> (</w:t>
      </w:r>
      <w:proofErr w:type="spellStart"/>
      <w:r w:rsidR="00DC3CAF" w:rsidRPr="00DC3CAF">
        <w:rPr>
          <w:rFonts w:ascii="Hebrew" w:hAnsi="Hebrew"/>
        </w:rPr>
        <w:t>yn`d</w:t>
      </w:r>
      <w:proofErr w:type="spellEnd"/>
      <w:r w:rsidR="00DC3CAF" w:rsidRPr="00DC3CAF">
        <w:rPr>
          <w:rFonts w:ascii="Hebrew" w:hAnsi="Hebrew"/>
        </w:rPr>
        <w:t>)a&amp;</w:t>
      </w:r>
      <w:r w:rsidR="00DC3CAF" w:rsidRPr="00DC3CAF">
        <w:t>) on the consonants of the word “Yahweh” (</w:t>
      </w:r>
      <w:r w:rsidR="00DC3CAF" w:rsidRPr="00DC3CAF">
        <w:rPr>
          <w:rFonts w:ascii="Hebrew" w:hAnsi="Hebrew"/>
        </w:rPr>
        <w:t>hw\h=y~</w:t>
      </w:r>
      <w:r w:rsidR="00DC3CAF" w:rsidRPr="00DC3CAF">
        <w:t xml:space="preserve">) and the result is </w:t>
      </w:r>
      <w:r w:rsidR="00DC3CAF">
        <w:t xml:space="preserve">the </w:t>
      </w:r>
      <w:r w:rsidR="00E90E70">
        <w:t>hybrid “Yehow</w:t>
      </w:r>
      <w:r w:rsidR="00DC3CAF" w:rsidRPr="00DC3CAF">
        <w:t>ah” (</w:t>
      </w:r>
      <w:proofErr w:type="spellStart"/>
      <w:r w:rsidR="00DC3CAF" w:rsidRPr="00DC3CAF">
        <w:rPr>
          <w:rFonts w:ascii="Hebrew" w:hAnsi="Hebrew"/>
        </w:rPr>
        <w:t>ho`hy</w:t>
      </w:r>
      <w:proofErr w:type="spellEnd"/>
      <w:r w:rsidR="00DC3CAF" w:rsidRPr="00DC3CAF">
        <w:rPr>
          <w:rFonts w:ascii="Hebrew" w:hAnsi="Hebrew"/>
        </w:rPr>
        <w:t>+</w:t>
      </w:r>
      <w:r w:rsidR="00DC3CAF" w:rsidRPr="00DC3CAF">
        <w:t>)</w:t>
      </w:r>
      <w:r w:rsidR="00E90E70">
        <w:t>.</w:t>
      </w:r>
    </w:p>
    <w:p w14:paraId="79AFB8E8" w14:textId="77777777" w:rsidR="000927F3" w:rsidRDefault="000927F3" w:rsidP="00132778">
      <w:pPr>
        <w:pStyle w:val="Heading7"/>
      </w:pPr>
      <w:r w:rsidRPr="00DC3CAF">
        <w:t>“</w:t>
      </w:r>
      <w:r w:rsidRPr="000927F3">
        <w:t>Adonai</w:t>
      </w:r>
      <w:r w:rsidRPr="00DC3CAF">
        <w:rPr>
          <w:i/>
        </w:rPr>
        <w:t>”</w:t>
      </w:r>
      <w:r w:rsidRPr="00DC3CAF">
        <w:t xml:space="preserve"> (</w:t>
      </w:r>
      <w:proofErr w:type="spellStart"/>
      <w:r w:rsidRPr="00DC3CAF">
        <w:rPr>
          <w:rFonts w:ascii="Hebrew" w:hAnsi="Hebrew"/>
        </w:rPr>
        <w:t>yn`</w:t>
      </w:r>
      <w:proofErr w:type="gramStart"/>
      <w:r w:rsidRPr="00DC3CAF">
        <w:rPr>
          <w:rFonts w:ascii="Hebrew" w:hAnsi="Hebrew"/>
        </w:rPr>
        <w:t>d</w:t>
      </w:r>
      <w:proofErr w:type="spellEnd"/>
      <w:r w:rsidRPr="00DC3CAF">
        <w:rPr>
          <w:rFonts w:ascii="Hebrew" w:hAnsi="Hebrew"/>
        </w:rPr>
        <w:t>)a</w:t>
      </w:r>
      <w:proofErr w:type="gramEnd"/>
      <w:r w:rsidRPr="00DC3CAF">
        <w:rPr>
          <w:rFonts w:ascii="Hebrew" w:hAnsi="Hebrew"/>
        </w:rPr>
        <w:t>&amp;</w:t>
      </w:r>
      <w:r w:rsidRPr="00DC3CAF">
        <w:t>)</w:t>
      </w:r>
    </w:p>
    <w:p w14:paraId="6555A818" w14:textId="77777777" w:rsidR="00132778" w:rsidRDefault="00132778" w:rsidP="00132778">
      <w:pPr>
        <w:pStyle w:val="Heading7"/>
      </w:pPr>
      <w:r w:rsidRPr="00DC3CAF">
        <w:t>“Yahweh” (</w:t>
      </w:r>
      <w:proofErr w:type="spellStart"/>
      <w:r w:rsidRPr="00DC3CAF">
        <w:rPr>
          <w:rFonts w:ascii="Hebrew" w:hAnsi="Hebrew"/>
        </w:rPr>
        <w:t>hw</w:t>
      </w:r>
      <w:proofErr w:type="spellEnd"/>
      <w:r w:rsidRPr="00DC3CAF">
        <w:rPr>
          <w:rFonts w:ascii="Hebrew" w:hAnsi="Hebrew"/>
        </w:rPr>
        <w:t>\h=y~</w:t>
      </w:r>
      <w:r w:rsidRPr="00DC3CAF">
        <w:t xml:space="preserve">) </w:t>
      </w:r>
    </w:p>
    <w:p w14:paraId="221E9ED3" w14:textId="77777777" w:rsidR="00132778" w:rsidRPr="00132778" w:rsidRDefault="00132778" w:rsidP="00132778">
      <w:pPr>
        <w:pStyle w:val="Heading7"/>
      </w:pPr>
      <w:r>
        <w:t>“Yehow</w:t>
      </w:r>
      <w:r w:rsidRPr="00DC3CAF">
        <w:t>ah” (</w:t>
      </w:r>
      <w:proofErr w:type="spellStart"/>
      <w:r w:rsidRPr="00DC3CAF">
        <w:rPr>
          <w:rFonts w:ascii="Hebrew" w:hAnsi="Hebrew"/>
        </w:rPr>
        <w:t>ho`hy</w:t>
      </w:r>
      <w:proofErr w:type="spellEnd"/>
      <w:r w:rsidRPr="00DC3CAF">
        <w:rPr>
          <w:rFonts w:ascii="Hebrew" w:hAnsi="Hebrew"/>
        </w:rPr>
        <w:t>+</w:t>
      </w:r>
      <w:r w:rsidRPr="00DC3CAF">
        <w:t>)</w:t>
      </w:r>
      <w:r>
        <w:t>.</w:t>
      </w:r>
    </w:p>
    <w:p w14:paraId="0BBFD308" w14:textId="77777777" w:rsidR="00132778" w:rsidRPr="00132778" w:rsidRDefault="00132778" w:rsidP="00132778"/>
    <w:p w14:paraId="590F8D3B" w14:textId="77777777" w:rsidR="00C47298" w:rsidRPr="00341AF3" w:rsidRDefault="00C47298" w:rsidP="00C47298">
      <w:pPr>
        <w:pStyle w:val="Heading5"/>
        <w:spacing w:before="48" w:after="48"/>
        <w:rPr>
          <w:b/>
          <w:i/>
        </w:rPr>
      </w:pPr>
      <w:r w:rsidRPr="00341AF3">
        <w:rPr>
          <w:b/>
          <w:i/>
        </w:rPr>
        <w:t xml:space="preserve">From </w:t>
      </w:r>
      <w:r w:rsidR="00DB471C" w:rsidRPr="00341AF3">
        <w:rPr>
          <w:b/>
          <w:i/>
        </w:rPr>
        <w:t>Yahweh to YeHoWaH to Jehovah</w:t>
      </w:r>
    </w:p>
    <w:p w14:paraId="44A9FA88" w14:textId="77777777" w:rsidR="00C47298" w:rsidRPr="00524A2D" w:rsidRDefault="00247B44" w:rsidP="00C47298">
      <w:pPr>
        <w:pStyle w:val="Heading6"/>
        <w:spacing w:before="48" w:after="48"/>
      </w:pPr>
      <w:r>
        <w:t>The transliterated YeHoWaH</w:t>
      </w:r>
      <w:r w:rsidR="00C47298" w:rsidRPr="00524A2D">
        <w:t xml:space="preserve"> became the English “Jehovah” when the Ge</w:t>
      </w:r>
      <w:r>
        <w:t xml:space="preserve">rman pronunciation </w:t>
      </w:r>
      <w:r w:rsidR="00341AF3">
        <w:t xml:space="preserve">of the consonants </w:t>
      </w:r>
      <w:r w:rsidR="00C47298" w:rsidRPr="00524A2D">
        <w:t>became the accepted English</w:t>
      </w:r>
      <w:r w:rsidR="00C47298">
        <w:t xml:space="preserve"> pronunciation</w:t>
      </w:r>
      <w:r w:rsidR="00C47298" w:rsidRPr="00524A2D">
        <w:t>.</w:t>
      </w:r>
      <w:r w:rsidR="00341AF3">
        <w:t xml:space="preserve">  The changes from Hebrew to the Germanic pronunciation entailed changing the Y to J and W to V.</w:t>
      </w:r>
      <w:r w:rsidR="00851A17">
        <w:t xml:space="preserve">  As such, the transliterated “Yehowah” became “Jehovah.”</w:t>
      </w:r>
    </w:p>
    <w:p w14:paraId="47FD150A" w14:textId="77777777" w:rsidR="00C47298" w:rsidRDefault="00C47298" w:rsidP="00C47298">
      <w:pPr>
        <w:pStyle w:val="Heading6"/>
        <w:spacing w:before="48" w:after="48"/>
      </w:pPr>
      <w:r w:rsidRPr="00524A2D">
        <w:t xml:space="preserve">In sum, there are only two </w:t>
      </w:r>
      <w:r w:rsidR="000927F3">
        <w:t>issues</w:t>
      </w:r>
      <w:r w:rsidRPr="00524A2D">
        <w:t xml:space="preserve"> with the name “Jehovah” as the “true” pronunciation of the name of God: (1) the consonants and (2) the vowels.  </w:t>
      </w:r>
    </w:p>
    <w:p w14:paraId="531CEE1C" w14:textId="77777777" w:rsidR="00247B44" w:rsidRDefault="000927F3" w:rsidP="00C47298">
      <w:pPr>
        <w:pStyle w:val="Heading6"/>
        <w:spacing w:before="48" w:after="48"/>
      </w:pPr>
      <w:r>
        <w:t xml:space="preserve">Groups such as the </w:t>
      </w:r>
      <w:r w:rsidR="00247B44">
        <w:t>Jehovah’s Witnesses have made an elementary error on the name of God.  Yet this item is one of their essential issues on which they rest their distinctiveness.</w:t>
      </w:r>
      <w:r w:rsidR="00851A17">
        <w:t xml:space="preserve">  As such, the student should memorize this section and have a nice chat with JWs about this topic!</w:t>
      </w:r>
    </w:p>
    <w:p w14:paraId="17E77AF8" w14:textId="77777777" w:rsidR="000B1BEA" w:rsidRDefault="000B1BEA" w:rsidP="000B1BEA"/>
    <w:p w14:paraId="26654AEC" w14:textId="77777777" w:rsidR="000B1BEA" w:rsidRPr="00C47298" w:rsidRDefault="000B1BEA" w:rsidP="000B1BEA"/>
    <w:p w14:paraId="16F7F683" w14:textId="77777777" w:rsidR="000B1BEA" w:rsidRPr="000B1BEA" w:rsidRDefault="000B1BEA" w:rsidP="000B1BEA"/>
    <w:p w14:paraId="41B8AA99" w14:textId="77777777" w:rsidR="00C47298" w:rsidRPr="00C47298" w:rsidRDefault="00C47298" w:rsidP="00C47298"/>
    <w:p w14:paraId="64759376" w14:textId="77777777" w:rsidR="00C72865" w:rsidRPr="009041D8" w:rsidRDefault="008134D6" w:rsidP="008134D6">
      <w:r>
        <w:br w:type="page"/>
      </w:r>
    </w:p>
    <w:p w14:paraId="0DA6F494" w14:textId="77777777" w:rsidR="00C72865" w:rsidRPr="009041D8" w:rsidRDefault="00C72865" w:rsidP="00C72865">
      <w:pPr>
        <w:pStyle w:val="Heading5"/>
        <w:tabs>
          <w:tab w:val="clear" w:pos="360"/>
          <w:tab w:val="clear" w:pos="720"/>
        </w:tabs>
        <w:spacing w:beforeLines="20" w:before="48" w:afterLines="20" w:after="48"/>
        <w:rPr>
          <w:b/>
        </w:rPr>
      </w:pPr>
      <w:r w:rsidRPr="009041D8">
        <w:rPr>
          <w:b/>
        </w:rPr>
        <w:t xml:space="preserve">Compounds with </w:t>
      </w:r>
      <w:r w:rsidRPr="009041D8">
        <w:rPr>
          <w:b/>
          <w:i/>
        </w:rPr>
        <w:t>Yahweh</w:t>
      </w:r>
    </w:p>
    <w:p w14:paraId="59019C05" w14:textId="77777777" w:rsidR="00C72865" w:rsidRPr="009041D8" w:rsidRDefault="00C72865" w:rsidP="00C72865">
      <w:pPr>
        <w:pStyle w:val="Heading6"/>
        <w:tabs>
          <w:tab w:val="clear" w:pos="360"/>
        </w:tabs>
        <w:spacing w:beforeLines="20" w:before="48" w:afterLines="20" w:after="48"/>
        <w:rPr>
          <w:b/>
          <w:szCs w:val="24"/>
        </w:rPr>
      </w:pPr>
      <w:r w:rsidRPr="009041D8">
        <w:rPr>
          <w:b/>
          <w:i/>
          <w:szCs w:val="24"/>
        </w:rPr>
        <w:t xml:space="preserve">Yahweh </w:t>
      </w:r>
      <w:proofErr w:type="spellStart"/>
      <w:r w:rsidRPr="009041D8">
        <w:rPr>
          <w:b/>
          <w:i/>
          <w:szCs w:val="24"/>
        </w:rPr>
        <w:t>Tsebhaoth</w:t>
      </w:r>
      <w:proofErr w:type="spellEnd"/>
      <w:r w:rsidRPr="009041D8">
        <w:rPr>
          <w:b/>
          <w:szCs w:val="24"/>
        </w:rPr>
        <w:t xml:space="preserve"> (I Sam. 4:4) - “</w:t>
      </w:r>
      <w:r w:rsidRPr="009041D8">
        <w:rPr>
          <w:b/>
          <w:i/>
          <w:szCs w:val="24"/>
        </w:rPr>
        <w:t xml:space="preserve">Yahweh </w:t>
      </w:r>
      <w:r w:rsidRPr="009041D8">
        <w:rPr>
          <w:b/>
          <w:szCs w:val="24"/>
        </w:rPr>
        <w:t>of Hosts” (</w:t>
      </w:r>
      <w:r w:rsidR="008C609C" w:rsidRPr="008C609C">
        <w:rPr>
          <w:szCs w:val="24"/>
        </w:rPr>
        <w:t xml:space="preserve">Occurs </w:t>
      </w:r>
      <w:r w:rsidR="008C609C" w:rsidRPr="008C609C">
        <w:rPr>
          <w:i/>
          <w:szCs w:val="24"/>
        </w:rPr>
        <w:t>circa</w:t>
      </w:r>
      <w:r w:rsidR="008C609C">
        <w:rPr>
          <w:b/>
          <w:szCs w:val="24"/>
        </w:rPr>
        <w:t xml:space="preserve"> </w:t>
      </w:r>
      <w:r w:rsidRPr="009041D8">
        <w:rPr>
          <w:b/>
          <w:szCs w:val="24"/>
        </w:rPr>
        <w:t>230 times)</w:t>
      </w:r>
    </w:p>
    <w:p w14:paraId="2DCB45E2" w14:textId="77777777" w:rsidR="00C72865" w:rsidRPr="009041D8" w:rsidRDefault="00C72865" w:rsidP="00C72865">
      <w:pPr>
        <w:pStyle w:val="Heading7"/>
        <w:tabs>
          <w:tab w:val="clear" w:pos="360"/>
        </w:tabs>
        <w:spacing w:beforeLines="20" w:before="48" w:afterLines="20" w:after="48"/>
      </w:pPr>
      <w:r w:rsidRPr="009041D8">
        <w:t xml:space="preserve">This speaks of God as the </w:t>
      </w:r>
      <w:r w:rsidR="00F32CC2">
        <w:rPr>
          <w:b/>
          <w:i/>
        </w:rPr>
        <w:t>King of G</w:t>
      </w:r>
      <w:r w:rsidRPr="009041D8">
        <w:rPr>
          <w:b/>
          <w:i/>
        </w:rPr>
        <w:t>lor</w:t>
      </w:r>
      <w:r w:rsidR="00F32CC2">
        <w:rPr>
          <w:b/>
          <w:i/>
        </w:rPr>
        <w:t>y</w:t>
      </w:r>
      <w:r w:rsidRPr="009041D8">
        <w:t xml:space="preserve">, who is surrounded by an </w:t>
      </w:r>
      <w:proofErr w:type="gramStart"/>
      <w:r w:rsidRPr="009041D8">
        <w:t>angelic hosts</w:t>
      </w:r>
      <w:proofErr w:type="gramEnd"/>
      <w:r w:rsidRPr="009041D8">
        <w:t>, who rules heaven and earth in the interest of His people, and who receives glory from all His people.</w:t>
      </w:r>
    </w:p>
    <w:p w14:paraId="6A44AF50" w14:textId="77777777" w:rsidR="00C72865" w:rsidRPr="009041D8" w:rsidRDefault="00C72865" w:rsidP="00C72865">
      <w:pPr>
        <w:pStyle w:val="Heading7"/>
        <w:tabs>
          <w:tab w:val="clear" w:pos="360"/>
        </w:tabs>
        <w:spacing w:beforeLines="20" w:before="48" w:afterLines="20" w:after="48"/>
      </w:pPr>
      <w:r w:rsidRPr="009041D8">
        <w:t xml:space="preserve">It also speaks of God as the divine </w:t>
      </w:r>
      <w:r w:rsidRPr="009041D8">
        <w:rPr>
          <w:b/>
          <w:i/>
        </w:rPr>
        <w:t xml:space="preserve">commander </w:t>
      </w:r>
      <w:r w:rsidRPr="009041D8">
        <w:t xml:space="preserve">of </w:t>
      </w:r>
      <w:smartTag w:uri="urn:schemas-microsoft-com:office:smarttags" w:element="country-region">
        <w:smartTag w:uri="urn:schemas-microsoft-com:office:smarttags" w:element="place">
          <w:r w:rsidRPr="009041D8">
            <w:t>Israel</w:t>
          </w:r>
        </w:smartTag>
      </w:smartTag>
      <w:r w:rsidRPr="009041D8">
        <w:t xml:space="preserve">’s army on earth (Josh. </w:t>
      </w:r>
      <w:smartTag w:uri="urn:schemas-microsoft-com:office:smarttags" w:element="time">
        <w:smartTagPr>
          <w:attr w:name="Hour" w:val="17"/>
          <w:attr w:name="Minute" w:val="14"/>
        </w:smartTagPr>
        <w:r w:rsidRPr="009041D8">
          <w:t>5:14</w:t>
        </w:r>
      </w:smartTag>
      <w:r w:rsidRPr="009041D8">
        <w:t>-15), but especially of the heavenly bodies (Is. 51:15; Jer. 31:35) and of</w:t>
      </w:r>
      <w:r w:rsidRPr="009041D8">
        <w:rPr>
          <w:b/>
          <w:i/>
        </w:rPr>
        <w:t xml:space="preserve"> angels     </w:t>
      </w:r>
      <w:r w:rsidRPr="009041D8">
        <w:t>in heaven (Neh. 9:6; Ps. 103:20-21).</w:t>
      </w:r>
    </w:p>
    <w:p w14:paraId="68068373" w14:textId="77777777" w:rsidR="00C72865" w:rsidRPr="009041D8" w:rsidRDefault="00C72865" w:rsidP="00C72865">
      <w:pPr>
        <w:pStyle w:val="Heading7"/>
        <w:tabs>
          <w:tab w:val="clear" w:pos="360"/>
        </w:tabs>
        <w:spacing w:beforeLines="20" w:before="48" w:afterLines="20" w:after="48"/>
      </w:pPr>
      <w:r w:rsidRPr="009041D8">
        <w:t xml:space="preserve">This is God’s mightiest name, the most </w:t>
      </w:r>
      <w:r w:rsidRPr="009041D8">
        <w:rPr>
          <w:b/>
          <w:i/>
        </w:rPr>
        <w:t>comprehensive</w:t>
      </w:r>
      <w:r w:rsidRPr="009041D8">
        <w:t xml:space="preserve"> expression of His worldwide power and the most </w:t>
      </w:r>
      <w:r w:rsidRPr="009041D8">
        <w:rPr>
          <w:b/>
          <w:i/>
        </w:rPr>
        <w:t>exalted royal</w:t>
      </w:r>
      <w:r w:rsidRPr="009041D8">
        <w:t xml:space="preserve"> name of God in the Old Testament.</w:t>
      </w:r>
      <w:r w:rsidR="000927F3">
        <w:br/>
      </w:r>
    </w:p>
    <w:p w14:paraId="5CEDC87D" w14:textId="77777777" w:rsidR="00C72865" w:rsidRPr="009041D8" w:rsidRDefault="00C72865" w:rsidP="00C72865">
      <w:pPr>
        <w:pStyle w:val="Heading6"/>
        <w:tabs>
          <w:tab w:val="clear" w:pos="360"/>
        </w:tabs>
        <w:spacing w:beforeLines="20" w:before="48" w:afterLines="20" w:after="48"/>
        <w:rPr>
          <w:b/>
          <w:szCs w:val="24"/>
        </w:rPr>
      </w:pPr>
      <w:r w:rsidRPr="009041D8">
        <w:rPr>
          <w:b/>
          <w:i/>
          <w:szCs w:val="24"/>
        </w:rPr>
        <w:t xml:space="preserve">Yahweh Elohim </w:t>
      </w:r>
      <w:r w:rsidRPr="009041D8">
        <w:rPr>
          <w:b/>
          <w:szCs w:val="24"/>
        </w:rPr>
        <w:t>(Gen. 2:4) - “Yahweh God”</w:t>
      </w:r>
    </w:p>
    <w:p w14:paraId="29314AF6" w14:textId="77777777" w:rsidR="00C72865" w:rsidRPr="009041D8" w:rsidRDefault="00C72865" w:rsidP="00C72865">
      <w:pPr>
        <w:pStyle w:val="Heading7"/>
        <w:tabs>
          <w:tab w:val="clear" w:pos="360"/>
        </w:tabs>
        <w:spacing w:beforeLines="20" w:before="48" w:afterLines="20" w:after="48"/>
      </w:pPr>
      <w:r w:rsidRPr="009041D8">
        <w:rPr>
          <w:i/>
        </w:rPr>
        <w:t>Elohim</w:t>
      </w:r>
      <w:r w:rsidRPr="009041D8">
        <w:t xml:space="preserve"> is the exalted God above all creation; </w:t>
      </w:r>
      <w:r w:rsidRPr="009041D8">
        <w:rPr>
          <w:i/>
        </w:rPr>
        <w:t>Yahweh</w:t>
      </w:r>
      <w:r w:rsidRPr="009041D8">
        <w:t xml:space="preserve"> is the one who is among His people and testifies of Himself.  </w:t>
      </w:r>
    </w:p>
    <w:p w14:paraId="63159A41" w14:textId="77777777" w:rsidR="00C72865" w:rsidRPr="009041D8" w:rsidRDefault="00C72865" w:rsidP="00C72865">
      <w:pPr>
        <w:pStyle w:val="Heading7"/>
        <w:tabs>
          <w:tab w:val="clear" w:pos="360"/>
        </w:tabs>
        <w:spacing w:beforeLines="20" w:before="48" w:afterLines="20" w:after="48"/>
      </w:pPr>
      <w:r w:rsidRPr="009041D8">
        <w:t xml:space="preserve">This name indicates both God’s </w:t>
      </w:r>
      <w:r w:rsidRPr="009041D8">
        <w:rPr>
          <w:b/>
          <w:i/>
        </w:rPr>
        <w:t xml:space="preserve">immanence </w:t>
      </w:r>
      <w:r w:rsidRPr="009041D8">
        <w:t xml:space="preserve">and </w:t>
      </w:r>
      <w:r w:rsidRPr="009041D8">
        <w:rPr>
          <w:b/>
          <w:i/>
        </w:rPr>
        <w:t>transcendence</w:t>
      </w:r>
      <w:r w:rsidRPr="009041D8">
        <w:t>.</w:t>
      </w:r>
      <w:r w:rsidR="000927F3">
        <w:br/>
      </w:r>
    </w:p>
    <w:p w14:paraId="4ECB961D" w14:textId="77777777" w:rsidR="00C72865" w:rsidRDefault="00C72865" w:rsidP="00C72865">
      <w:pPr>
        <w:pStyle w:val="Heading6"/>
        <w:tabs>
          <w:tab w:val="clear" w:pos="360"/>
        </w:tabs>
        <w:spacing w:beforeLines="20" w:before="48" w:afterLines="20" w:after="48"/>
        <w:rPr>
          <w:b/>
          <w:szCs w:val="24"/>
        </w:rPr>
      </w:pPr>
      <w:r w:rsidRPr="009041D8">
        <w:rPr>
          <w:b/>
          <w:i/>
          <w:szCs w:val="24"/>
        </w:rPr>
        <w:t>Adonai Yahweh</w:t>
      </w:r>
      <w:r w:rsidRPr="009041D8">
        <w:rPr>
          <w:b/>
          <w:szCs w:val="24"/>
        </w:rPr>
        <w:t xml:space="preserve"> (Gen. 15:2) - “LORD GOD” (large caps)</w:t>
      </w:r>
    </w:p>
    <w:p w14:paraId="734AC2F4" w14:textId="77777777" w:rsidR="008C609C" w:rsidRPr="008C609C" w:rsidRDefault="008C609C" w:rsidP="008C609C"/>
    <w:p w14:paraId="1626047A" w14:textId="77777777" w:rsidR="00C72865" w:rsidRPr="009041D8" w:rsidRDefault="00C72865" w:rsidP="00C72865">
      <w:pPr>
        <w:pStyle w:val="Heading6"/>
        <w:tabs>
          <w:tab w:val="clear" w:pos="360"/>
        </w:tabs>
        <w:spacing w:beforeLines="20" w:before="48" w:afterLines="20" w:after="48"/>
        <w:rPr>
          <w:b/>
          <w:szCs w:val="24"/>
        </w:rPr>
      </w:pPr>
      <w:r w:rsidRPr="009041D8">
        <w:rPr>
          <w:b/>
          <w:szCs w:val="24"/>
        </w:rPr>
        <w:t xml:space="preserve">Compounds using epithets with </w:t>
      </w:r>
      <w:r w:rsidRPr="009041D8">
        <w:rPr>
          <w:b/>
          <w:i/>
          <w:szCs w:val="24"/>
        </w:rPr>
        <w:t>Yahweh</w:t>
      </w:r>
    </w:p>
    <w:p w14:paraId="4B867D48" w14:textId="77777777" w:rsidR="00C72865" w:rsidRPr="009041D8" w:rsidRDefault="00C72865" w:rsidP="00C72865">
      <w:pPr>
        <w:pStyle w:val="Heading7"/>
        <w:tabs>
          <w:tab w:val="clear" w:pos="360"/>
        </w:tabs>
        <w:spacing w:beforeLines="20" w:before="48" w:afterLines="20" w:after="48"/>
      </w:pPr>
      <w:r w:rsidRPr="009041D8">
        <w:rPr>
          <w:i/>
        </w:rPr>
        <w:t>Yahweh-</w:t>
      </w:r>
      <w:proofErr w:type="spellStart"/>
      <w:r w:rsidRPr="009041D8">
        <w:rPr>
          <w:i/>
        </w:rPr>
        <w:t>yireh</w:t>
      </w:r>
      <w:proofErr w:type="spellEnd"/>
      <w:r w:rsidRPr="009041D8">
        <w:t xml:space="preserve"> (Gen. 22:14) - “Yahweh will provide”</w:t>
      </w:r>
    </w:p>
    <w:p w14:paraId="01811F82" w14:textId="77777777" w:rsidR="00C72865" w:rsidRPr="009041D8" w:rsidRDefault="00C72865" w:rsidP="00C72865">
      <w:pPr>
        <w:pStyle w:val="Heading7"/>
        <w:tabs>
          <w:tab w:val="clear" w:pos="360"/>
        </w:tabs>
        <w:spacing w:beforeLines="20" w:before="48" w:afterLines="20" w:after="48"/>
      </w:pPr>
      <w:r w:rsidRPr="009041D8">
        <w:rPr>
          <w:i/>
        </w:rPr>
        <w:t>Yahweh-</w:t>
      </w:r>
      <w:proofErr w:type="spellStart"/>
      <w:r w:rsidRPr="009041D8">
        <w:rPr>
          <w:i/>
        </w:rPr>
        <w:t>nissi</w:t>
      </w:r>
      <w:proofErr w:type="spellEnd"/>
      <w:r w:rsidRPr="009041D8">
        <w:t xml:space="preserve"> (Ex. </w:t>
      </w:r>
      <w:smartTag w:uri="urn:schemas-microsoft-com:office:smarttags" w:element="time">
        <w:smartTagPr>
          <w:attr w:name="Hour" w:val="17"/>
          <w:attr w:name="Minute" w:val="15"/>
        </w:smartTagPr>
        <w:r w:rsidRPr="009041D8">
          <w:t>17:15</w:t>
        </w:r>
      </w:smartTag>
      <w:r w:rsidRPr="009041D8">
        <w:t>) - “Yahweh is my Banner”</w:t>
      </w:r>
    </w:p>
    <w:p w14:paraId="51A2645D" w14:textId="77777777" w:rsidR="00C72865" w:rsidRPr="009041D8" w:rsidRDefault="00C72865" w:rsidP="00C72865">
      <w:pPr>
        <w:pStyle w:val="Heading7"/>
        <w:tabs>
          <w:tab w:val="clear" w:pos="360"/>
        </w:tabs>
        <w:spacing w:beforeLines="20" w:before="48" w:afterLines="20" w:after="48"/>
      </w:pPr>
      <w:r w:rsidRPr="009041D8">
        <w:rPr>
          <w:i/>
        </w:rPr>
        <w:t>Yahweh-</w:t>
      </w:r>
      <w:proofErr w:type="spellStart"/>
      <w:r w:rsidRPr="009041D8">
        <w:rPr>
          <w:i/>
        </w:rPr>
        <w:t>raah</w:t>
      </w:r>
      <w:proofErr w:type="spellEnd"/>
      <w:r w:rsidRPr="009041D8">
        <w:t xml:space="preserve"> (Ps. 23:1) - “Yahweh is my Shepherd”</w:t>
      </w:r>
    </w:p>
    <w:p w14:paraId="5DF12F15" w14:textId="77777777" w:rsidR="00C72865" w:rsidRPr="009041D8" w:rsidRDefault="00C72865" w:rsidP="00C72865">
      <w:pPr>
        <w:pStyle w:val="Heading7"/>
        <w:tabs>
          <w:tab w:val="clear" w:pos="360"/>
        </w:tabs>
        <w:spacing w:beforeLines="20" w:before="48" w:afterLines="20" w:after="48"/>
      </w:pPr>
      <w:r w:rsidRPr="009041D8">
        <w:rPr>
          <w:i/>
        </w:rPr>
        <w:t>Yahweh-</w:t>
      </w:r>
      <w:proofErr w:type="spellStart"/>
      <w:r w:rsidRPr="009041D8">
        <w:rPr>
          <w:i/>
        </w:rPr>
        <w:t>ropheka</w:t>
      </w:r>
      <w:proofErr w:type="spellEnd"/>
      <w:r w:rsidRPr="009041D8">
        <w:t xml:space="preserve"> ((Ex. </w:t>
      </w:r>
      <w:smartTag w:uri="urn:schemas-microsoft-com:office:smarttags" w:element="time">
        <w:smartTagPr>
          <w:attr w:name="Hour" w:val="15"/>
          <w:attr w:name="Minute" w:val="26"/>
        </w:smartTagPr>
        <w:r w:rsidRPr="009041D8">
          <w:t>15:26</w:t>
        </w:r>
      </w:smartTag>
      <w:r w:rsidRPr="009041D8">
        <w:t>) - “Yahweh your Healer”</w:t>
      </w:r>
    </w:p>
    <w:p w14:paraId="08A82222" w14:textId="77777777" w:rsidR="00C72865" w:rsidRPr="009041D8" w:rsidRDefault="00C72865" w:rsidP="00C72865">
      <w:pPr>
        <w:pStyle w:val="Heading7"/>
        <w:tabs>
          <w:tab w:val="clear" w:pos="360"/>
        </w:tabs>
        <w:spacing w:beforeLines="20" w:before="48" w:afterLines="20" w:after="48"/>
      </w:pPr>
      <w:r w:rsidRPr="009041D8">
        <w:rPr>
          <w:i/>
        </w:rPr>
        <w:t>Yahweh-shalom</w:t>
      </w:r>
      <w:r w:rsidRPr="009041D8">
        <w:t xml:space="preserve"> (Judg. </w:t>
      </w:r>
      <w:smartTag w:uri="urn:schemas-microsoft-com:office:smarttags" w:element="time">
        <w:smartTagPr>
          <w:attr w:name="Hour" w:val="18"/>
          <w:attr w:name="Minute" w:val="24"/>
        </w:smartTagPr>
        <w:r w:rsidRPr="009041D8">
          <w:t>6:24</w:t>
        </w:r>
      </w:smartTag>
      <w:r w:rsidRPr="009041D8">
        <w:t>) - “Yahweh is Peace”</w:t>
      </w:r>
    </w:p>
    <w:p w14:paraId="35321C3D" w14:textId="77777777" w:rsidR="00C72865" w:rsidRPr="009041D8" w:rsidRDefault="00C72865" w:rsidP="00C72865">
      <w:pPr>
        <w:pStyle w:val="Heading7"/>
        <w:tabs>
          <w:tab w:val="clear" w:pos="360"/>
        </w:tabs>
        <w:spacing w:beforeLines="20" w:before="48" w:afterLines="20" w:after="48"/>
      </w:pPr>
      <w:r w:rsidRPr="009041D8">
        <w:rPr>
          <w:i/>
        </w:rPr>
        <w:t>Yahweh-</w:t>
      </w:r>
      <w:proofErr w:type="spellStart"/>
      <w:r w:rsidRPr="009041D8">
        <w:rPr>
          <w:i/>
        </w:rPr>
        <w:t>shammah</w:t>
      </w:r>
      <w:proofErr w:type="spellEnd"/>
      <w:r w:rsidRPr="009041D8">
        <w:t xml:space="preserve"> (Ez. 48:35) - “Yahweh is Here”</w:t>
      </w:r>
    </w:p>
    <w:p w14:paraId="5E72183D" w14:textId="77777777" w:rsidR="00C72865" w:rsidRDefault="00C72865" w:rsidP="00C72865">
      <w:pPr>
        <w:pStyle w:val="Heading7"/>
        <w:tabs>
          <w:tab w:val="clear" w:pos="360"/>
        </w:tabs>
        <w:spacing w:beforeLines="20" w:before="48" w:afterLines="20" w:after="48"/>
      </w:pPr>
      <w:r w:rsidRPr="009041D8">
        <w:rPr>
          <w:i/>
        </w:rPr>
        <w:t>Yahweh-</w:t>
      </w:r>
      <w:proofErr w:type="spellStart"/>
      <w:r w:rsidRPr="009041D8">
        <w:rPr>
          <w:i/>
        </w:rPr>
        <w:t>Zidkenu</w:t>
      </w:r>
      <w:proofErr w:type="spellEnd"/>
      <w:r w:rsidRPr="009041D8">
        <w:rPr>
          <w:i/>
        </w:rPr>
        <w:t xml:space="preserve"> </w:t>
      </w:r>
      <w:r w:rsidRPr="009041D8">
        <w:t>(Jer. 23:6) - “Yahweh our Righteousness”</w:t>
      </w:r>
    </w:p>
    <w:p w14:paraId="5A18D252" w14:textId="77777777" w:rsidR="00C72865" w:rsidRPr="00F32DA4" w:rsidRDefault="008134D6" w:rsidP="00C72865">
      <w:pPr>
        <w:spacing w:beforeLines="20" w:before="48" w:afterLines="20" w:after="48"/>
      </w:pPr>
      <w:r>
        <w:br w:type="page"/>
      </w:r>
    </w:p>
    <w:p w14:paraId="05497ECA" w14:textId="77777777" w:rsidR="00C72865" w:rsidRPr="009041D8" w:rsidRDefault="00C72865" w:rsidP="00C72865">
      <w:pPr>
        <w:pStyle w:val="Heading4"/>
        <w:tabs>
          <w:tab w:val="clear" w:pos="360"/>
          <w:tab w:val="clear" w:pos="1080"/>
        </w:tabs>
        <w:spacing w:beforeLines="20" w:before="48" w:afterLines="20" w:after="48"/>
        <w:rPr>
          <w:b/>
          <w:szCs w:val="24"/>
        </w:rPr>
      </w:pPr>
      <w:r w:rsidRPr="009041D8">
        <w:rPr>
          <w:b/>
          <w:szCs w:val="24"/>
        </w:rPr>
        <w:t>New Testament Names for God</w:t>
      </w:r>
    </w:p>
    <w:p w14:paraId="6F91CD8B" w14:textId="77777777" w:rsidR="00C72865" w:rsidRPr="009041D8" w:rsidRDefault="00C72865" w:rsidP="00C72865">
      <w:pPr>
        <w:pStyle w:val="Heading5"/>
        <w:tabs>
          <w:tab w:val="clear" w:pos="360"/>
          <w:tab w:val="clear" w:pos="720"/>
        </w:tabs>
        <w:spacing w:beforeLines="20" w:before="48" w:afterLines="20" w:after="48"/>
        <w:rPr>
          <w:b/>
        </w:rPr>
      </w:pPr>
      <w:r w:rsidRPr="009041D8">
        <w:rPr>
          <w:b/>
          <w:i/>
        </w:rPr>
        <w:t>Theos</w:t>
      </w:r>
      <w:r w:rsidR="00524E21">
        <w:rPr>
          <w:b/>
          <w:i/>
        </w:rPr>
        <w:t xml:space="preserve"> </w:t>
      </w:r>
      <w:r w:rsidR="00524E21" w:rsidRPr="007E2BA7">
        <w:rPr>
          <w:b/>
        </w:rPr>
        <w:t>(</w:t>
      </w:r>
      <w:proofErr w:type="spellStart"/>
      <w:r w:rsidR="00524E21" w:rsidRPr="007E2BA7">
        <w:rPr>
          <w:rFonts w:ascii="Greek" w:hAnsi="Greek"/>
          <w:b/>
        </w:rPr>
        <w:t>qeo</w:t>
      </w:r>
      <w:r w:rsidR="00843135">
        <w:rPr>
          <w:rFonts w:ascii="Greek" w:hAnsi="Greek"/>
          <w:b/>
        </w:rPr>
        <w:t>v</w:t>
      </w:r>
      <w:proofErr w:type="spellEnd"/>
      <w:r w:rsidR="00524E21" w:rsidRPr="007E2BA7">
        <w:rPr>
          <w:rFonts w:ascii="Greek" w:hAnsi="Greek"/>
          <w:b/>
        </w:rPr>
        <w:t>"</w:t>
      </w:r>
      <w:r w:rsidR="00524E21" w:rsidRPr="007E2BA7">
        <w:rPr>
          <w:b/>
        </w:rPr>
        <w:t>)</w:t>
      </w:r>
    </w:p>
    <w:p w14:paraId="4787363F" w14:textId="77777777" w:rsidR="00C72865" w:rsidRPr="009041D8" w:rsidRDefault="00C72865" w:rsidP="00C72865">
      <w:pPr>
        <w:pStyle w:val="Heading6"/>
        <w:tabs>
          <w:tab w:val="clear" w:pos="360"/>
        </w:tabs>
        <w:spacing w:beforeLines="20" w:before="48" w:afterLines="20" w:after="48"/>
        <w:rPr>
          <w:szCs w:val="24"/>
        </w:rPr>
      </w:pPr>
      <w:r w:rsidRPr="009041D8">
        <w:rPr>
          <w:szCs w:val="24"/>
        </w:rPr>
        <w:t>This is the most</w:t>
      </w:r>
      <w:r w:rsidRPr="009041D8">
        <w:rPr>
          <w:b/>
          <w:i/>
          <w:szCs w:val="24"/>
        </w:rPr>
        <w:t xml:space="preserve"> </w:t>
      </w:r>
      <w:r w:rsidRPr="00D86A9E">
        <w:rPr>
          <w:i/>
          <w:szCs w:val="24"/>
        </w:rPr>
        <w:t>common</w:t>
      </w:r>
      <w:r w:rsidRPr="009041D8">
        <w:rPr>
          <w:szCs w:val="24"/>
        </w:rPr>
        <w:t xml:space="preserve"> name for God in the New Testament.  </w:t>
      </w:r>
    </w:p>
    <w:p w14:paraId="2938E654" w14:textId="77777777" w:rsidR="00C72865" w:rsidRPr="009041D8" w:rsidRDefault="00C72865" w:rsidP="00C72865">
      <w:pPr>
        <w:pStyle w:val="Heading6"/>
        <w:tabs>
          <w:tab w:val="clear" w:pos="360"/>
        </w:tabs>
        <w:spacing w:beforeLines="20" w:before="48" w:afterLines="20" w:after="48"/>
        <w:rPr>
          <w:szCs w:val="24"/>
        </w:rPr>
      </w:pPr>
      <w:r w:rsidRPr="009041D8">
        <w:rPr>
          <w:szCs w:val="24"/>
        </w:rPr>
        <w:t>It is similar to</w:t>
      </w:r>
      <w:r w:rsidRPr="009041D8">
        <w:rPr>
          <w:i/>
          <w:szCs w:val="24"/>
        </w:rPr>
        <w:t xml:space="preserve"> El</w:t>
      </w:r>
      <w:r w:rsidRPr="009041D8">
        <w:rPr>
          <w:szCs w:val="24"/>
        </w:rPr>
        <w:t xml:space="preserve"> and </w:t>
      </w:r>
      <w:r w:rsidRPr="009041D8">
        <w:rPr>
          <w:i/>
          <w:szCs w:val="24"/>
        </w:rPr>
        <w:t>Elohim</w:t>
      </w:r>
      <w:r w:rsidRPr="009041D8">
        <w:rPr>
          <w:szCs w:val="24"/>
        </w:rPr>
        <w:t xml:space="preserve"> that it may be used to indicate the true God or false gods.  However, the term, strictly speaking, is used to express </w:t>
      </w:r>
      <w:r w:rsidRPr="00D86A9E">
        <w:rPr>
          <w:i/>
          <w:szCs w:val="24"/>
        </w:rPr>
        <w:t>essential deity</w:t>
      </w:r>
      <w:r w:rsidRPr="009041D8">
        <w:rPr>
          <w:szCs w:val="24"/>
        </w:rPr>
        <w:t>.</w:t>
      </w:r>
      <w:r>
        <w:rPr>
          <w:szCs w:val="24"/>
        </w:rPr>
        <w:br/>
      </w:r>
    </w:p>
    <w:p w14:paraId="06E8FD62" w14:textId="77777777" w:rsidR="00C72865" w:rsidRPr="009041D8" w:rsidRDefault="00C72865" w:rsidP="00C72865">
      <w:pPr>
        <w:pStyle w:val="Heading5"/>
        <w:tabs>
          <w:tab w:val="clear" w:pos="360"/>
          <w:tab w:val="clear" w:pos="720"/>
        </w:tabs>
        <w:spacing w:beforeLines="20" w:before="48" w:afterLines="20" w:after="48"/>
        <w:rPr>
          <w:b/>
        </w:rPr>
      </w:pPr>
      <w:r w:rsidRPr="009041D8">
        <w:rPr>
          <w:b/>
          <w:i/>
        </w:rPr>
        <w:t>Kurios</w:t>
      </w:r>
      <w:r w:rsidR="00524E21">
        <w:rPr>
          <w:b/>
          <w:i/>
        </w:rPr>
        <w:t xml:space="preserve"> </w:t>
      </w:r>
      <w:r w:rsidR="00524E21" w:rsidRPr="007E2BA7">
        <w:rPr>
          <w:b/>
        </w:rPr>
        <w:t>(</w:t>
      </w:r>
      <w:proofErr w:type="spellStart"/>
      <w:r w:rsidR="00524E21" w:rsidRPr="007E2BA7">
        <w:rPr>
          <w:rFonts w:ascii="Greek" w:hAnsi="Greek"/>
          <w:b/>
        </w:rPr>
        <w:t>Ku</w:t>
      </w:r>
      <w:r w:rsidR="00843135">
        <w:rPr>
          <w:rFonts w:ascii="Greek" w:hAnsi="Greek"/>
          <w:b/>
        </w:rPr>
        <w:t>v</w:t>
      </w:r>
      <w:r w:rsidR="00524E21" w:rsidRPr="007E2BA7">
        <w:rPr>
          <w:rFonts w:ascii="Greek" w:hAnsi="Greek"/>
          <w:b/>
        </w:rPr>
        <w:t>rio</w:t>
      </w:r>
      <w:proofErr w:type="spellEnd"/>
      <w:r w:rsidR="00524E21" w:rsidRPr="007E2BA7">
        <w:rPr>
          <w:rFonts w:ascii="Greek" w:hAnsi="Greek"/>
          <w:b/>
        </w:rPr>
        <w:t>"</w:t>
      </w:r>
      <w:r w:rsidR="00524E21" w:rsidRPr="007E2BA7">
        <w:rPr>
          <w:b/>
        </w:rPr>
        <w:t>)</w:t>
      </w:r>
    </w:p>
    <w:p w14:paraId="334D5C6A" w14:textId="77777777" w:rsidR="00C72865" w:rsidRPr="009041D8" w:rsidRDefault="00C72865" w:rsidP="00C72865">
      <w:pPr>
        <w:pStyle w:val="Heading6"/>
        <w:tabs>
          <w:tab w:val="clear" w:pos="360"/>
        </w:tabs>
        <w:spacing w:beforeLines="20" w:before="48" w:afterLines="20" w:after="48"/>
        <w:rPr>
          <w:szCs w:val="24"/>
        </w:rPr>
      </w:pPr>
      <w:r w:rsidRPr="009041D8">
        <w:rPr>
          <w:szCs w:val="24"/>
        </w:rPr>
        <w:t xml:space="preserve">This name is derived from </w:t>
      </w:r>
      <w:proofErr w:type="spellStart"/>
      <w:r w:rsidRPr="009041D8">
        <w:rPr>
          <w:i/>
          <w:szCs w:val="24"/>
        </w:rPr>
        <w:t>kuros</w:t>
      </w:r>
      <w:proofErr w:type="spellEnd"/>
      <w:r w:rsidRPr="009041D8">
        <w:rPr>
          <w:szCs w:val="24"/>
        </w:rPr>
        <w:t xml:space="preserve">, “power” and is generally translated “Lord.”  </w:t>
      </w:r>
    </w:p>
    <w:p w14:paraId="39DF10BF" w14:textId="77777777" w:rsidR="00C72865" w:rsidRPr="009041D8" w:rsidRDefault="00C72865" w:rsidP="00C72865">
      <w:pPr>
        <w:pStyle w:val="Heading6"/>
        <w:tabs>
          <w:tab w:val="clear" w:pos="360"/>
        </w:tabs>
        <w:spacing w:beforeLines="20" w:before="48" w:afterLines="20" w:after="48"/>
        <w:rPr>
          <w:szCs w:val="24"/>
        </w:rPr>
      </w:pPr>
      <w:r w:rsidRPr="009041D8">
        <w:rPr>
          <w:i/>
          <w:szCs w:val="24"/>
        </w:rPr>
        <w:t>Kurios</w:t>
      </w:r>
      <w:r w:rsidRPr="009041D8">
        <w:rPr>
          <w:szCs w:val="24"/>
        </w:rPr>
        <w:t xml:space="preserve"> designates God as the mighty One and the Ruler who has legal authority and power.  It is used to refer both to the Father and Christ.</w:t>
      </w:r>
      <w:r>
        <w:rPr>
          <w:szCs w:val="24"/>
        </w:rPr>
        <w:br/>
      </w:r>
    </w:p>
    <w:p w14:paraId="3D9238BE" w14:textId="77777777" w:rsidR="00C72865" w:rsidRPr="009041D8" w:rsidRDefault="00C72865" w:rsidP="00C72865">
      <w:pPr>
        <w:pStyle w:val="Heading5"/>
        <w:tabs>
          <w:tab w:val="clear" w:pos="360"/>
          <w:tab w:val="clear" w:pos="720"/>
        </w:tabs>
        <w:spacing w:beforeLines="20" w:before="48" w:afterLines="20" w:after="48"/>
        <w:rPr>
          <w:b/>
        </w:rPr>
      </w:pPr>
      <w:r w:rsidRPr="009041D8">
        <w:rPr>
          <w:b/>
          <w:i/>
        </w:rPr>
        <w:t>Pater</w:t>
      </w:r>
      <w:r w:rsidR="00524E21">
        <w:rPr>
          <w:b/>
          <w:i/>
        </w:rPr>
        <w:t xml:space="preserve"> </w:t>
      </w:r>
      <w:r w:rsidR="00524E21" w:rsidRPr="007E2BA7">
        <w:rPr>
          <w:b/>
        </w:rPr>
        <w:t>(</w:t>
      </w:r>
      <w:proofErr w:type="spellStart"/>
      <w:r w:rsidR="00843135">
        <w:rPr>
          <w:rFonts w:ascii="Greek" w:hAnsi="Greek"/>
          <w:b/>
        </w:rPr>
        <w:t>Pathv</w:t>
      </w:r>
      <w:r w:rsidR="00524E21" w:rsidRPr="007E2BA7">
        <w:rPr>
          <w:rFonts w:ascii="Greek" w:hAnsi="Greek"/>
          <w:b/>
        </w:rPr>
        <w:t>r</w:t>
      </w:r>
      <w:proofErr w:type="spellEnd"/>
      <w:r w:rsidR="00524E21" w:rsidRPr="007E2BA7">
        <w:rPr>
          <w:b/>
        </w:rPr>
        <w:t>)</w:t>
      </w:r>
    </w:p>
    <w:p w14:paraId="2D97A432" w14:textId="77777777" w:rsidR="00C72865" w:rsidRPr="009041D8" w:rsidRDefault="00C72865" w:rsidP="00C72865">
      <w:pPr>
        <w:pStyle w:val="Heading6"/>
        <w:tabs>
          <w:tab w:val="clear" w:pos="360"/>
        </w:tabs>
        <w:spacing w:beforeLines="20" w:before="48" w:afterLines="20" w:after="48"/>
        <w:rPr>
          <w:szCs w:val="24"/>
        </w:rPr>
      </w:pPr>
      <w:r w:rsidRPr="009041D8">
        <w:rPr>
          <w:szCs w:val="24"/>
        </w:rPr>
        <w:t>This is translated “Father” and refers to God’s personal, individual relationships with His children.</w:t>
      </w:r>
      <w:r>
        <w:rPr>
          <w:szCs w:val="24"/>
        </w:rPr>
        <w:br/>
      </w:r>
    </w:p>
    <w:p w14:paraId="2D82DD78" w14:textId="77777777" w:rsidR="00D86A9E" w:rsidRDefault="00C72865" w:rsidP="00C72865">
      <w:pPr>
        <w:pStyle w:val="Heading5"/>
        <w:tabs>
          <w:tab w:val="clear" w:pos="360"/>
          <w:tab w:val="clear" w:pos="720"/>
        </w:tabs>
        <w:spacing w:beforeLines="20" w:before="48" w:afterLines="20" w:after="48"/>
        <w:rPr>
          <w:b/>
          <w:i/>
        </w:rPr>
      </w:pPr>
      <w:r w:rsidRPr="009041D8">
        <w:rPr>
          <w:b/>
          <w:i/>
        </w:rPr>
        <w:t>Abba</w:t>
      </w:r>
      <w:r w:rsidR="00524E21">
        <w:rPr>
          <w:b/>
          <w:i/>
        </w:rPr>
        <w:t xml:space="preserve"> </w:t>
      </w:r>
      <w:proofErr w:type="gramStart"/>
      <w:r w:rsidR="00524E21" w:rsidRPr="007E2BA7">
        <w:rPr>
          <w:b/>
        </w:rPr>
        <w:t>(</w:t>
      </w:r>
      <w:r w:rsidR="00843135">
        <w:rPr>
          <w:rFonts w:ascii="Greek" w:hAnsi="Greek"/>
          <w:b/>
        </w:rPr>
        <w:t xml:space="preserve"> </w:t>
      </w:r>
      <w:proofErr w:type="spellStart"/>
      <w:r w:rsidR="00843135">
        <w:rPr>
          <w:rFonts w:ascii="Greek" w:hAnsi="Greek"/>
          <w:b/>
        </w:rPr>
        <w:t>jA</w:t>
      </w:r>
      <w:r w:rsidR="00524E21" w:rsidRPr="007E2BA7">
        <w:rPr>
          <w:rFonts w:ascii="Greek" w:hAnsi="Greek"/>
          <w:b/>
        </w:rPr>
        <w:t>bba</w:t>
      </w:r>
      <w:r w:rsidR="00843135">
        <w:rPr>
          <w:rFonts w:ascii="Greek" w:hAnsi="Greek"/>
          <w:b/>
        </w:rPr>
        <w:t>v</w:t>
      </w:r>
      <w:proofErr w:type="spellEnd"/>
      <w:proofErr w:type="gramEnd"/>
      <w:r w:rsidR="00524E21" w:rsidRPr="007E2BA7">
        <w:rPr>
          <w:b/>
        </w:rPr>
        <w:t>)</w:t>
      </w:r>
    </w:p>
    <w:p w14:paraId="10770D21" w14:textId="77777777" w:rsidR="00D641FD" w:rsidRPr="00D641FD" w:rsidRDefault="00D86A9E" w:rsidP="00D86A9E">
      <w:pPr>
        <w:pStyle w:val="Heading6"/>
        <w:rPr>
          <w:i/>
        </w:rPr>
      </w:pPr>
      <w:r w:rsidRPr="00D86A9E">
        <w:t>The name</w:t>
      </w:r>
      <w:r w:rsidR="00D641FD">
        <w:t xml:space="preserve"> is Aramaic in origin and was employed both by young children and adult children.</w:t>
      </w:r>
    </w:p>
    <w:p w14:paraId="423F57DF" w14:textId="77777777" w:rsidR="00C72865" w:rsidRPr="00D86A9E" w:rsidRDefault="00D641FD" w:rsidP="00D86A9E">
      <w:pPr>
        <w:pStyle w:val="Heading6"/>
        <w:rPr>
          <w:i/>
        </w:rPr>
      </w:pPr>
      <w:r>
        <w:t>It is used as a “warm” and “familiar” term and should be understood as “dear father.”</w:t>
      </w:r>
      <w:r>
        <w:rPr>
          <w:rStyle w:val="FootnoteReference"/>
        </w:rPr>
        <w:footnoteReference w:id="4"/>
      </w:r>
      <w:r w:rsidR="00C72865" w:rsidRPr="00D86A9E">
        <w:rPr>
          <w:i/>
        </w:rPr>
        <w:br/>
      </w:r>
    </w:p>
    <w:p w14:paraId="131AD849" w14:textId="77777777" w:rsidR="0093470F" w:rsidRDefault="0093470F" w:rsidP="00C72865">
      <w:pPr>
        <w:pStyle w:val="Heading5"/>
        <w:tabs>
          <w:tab w:val="clear" w:pos="360"/>
          <w:tab w:val="clear" w:pos="720"/>
        </w:tabs>
        <w:spacing w:beforeLines="20" w:before="48" w:afterLines="20" w:after="48"/>
        <w:rPr>
          <w:b/>
        </w:rPr>
      </w:pPr>
      <w:r>
        <w:rPr>
          <w:b/>
          <w:i/>
        </w:rPr>
        <w:t xml:space="preserve">Ego Eimi </w:t>
      </w:r>
      <w:proofErr w:type="gramStart"/>
      <w:r w:rsidRPr="007E2BA7">
        <w:rPr>
          <w:b/>
        </w:rPr>
        <w:t>(</w:t>
      </w:r>
      <w:r>
        <w:rPr>
          <w:rFonts w:ascii="Greek" w:hAnsi="Greek"/>
          <w:b/>
        </w:rPr>
        <w:t xml:space="preserve"> </w:t>
      </w:r>
      <w:proofErr w:type="spellStart"/>
      <w:r>
        <w:rPr>
          <w:rFonts w:ascii="Greek" w:hAnsi="Greek"/>
          <w:b/>
        </w:rPr>
        <w:t>jEgw</w:t>
      </w:r>
      <w:r w:rsidR="00106F99">
        <w:rPr>
          <w:rFonts w:ascii="Greek" w:hAnsi="Greek"/>
          <w:b/>
        </w:rPr>
        <w:t>V</w:t>
      </w:r>
      <w:proofErr w:type="spellEnd"/>
      <w:proofErr w:type="gramEnd"/>
      <w:r>
        <w:rPr>
          <w:rFonts w:ascii="Greek" w:hAnsi="Greek"/>
          <w:b/>
        </w:rPr>
        <w:t xml:space="preserve"> </w:t>
      </w:r>
      <w:proofErr w:type="spellStart"/>
      <w:r>
        <w:rPr>
          <w:rFonts w:ascii="Greek" w:hAnsi="Greek"/>
          <w:b/>
        </w:rPr>
        <w:t>Ei</w:t>
      </w:r>
      <w:r w:rsidR="00106F99">
        <w:rPr>
          <w:rFonts w:ascii="Greek" w:hAnsi="Greek"/>
          <w:b/>
        </w:rPr>
        <w:t>j</w:t>
      </w:r>
      <w:r>
        <w:rPr>
          <w:rFonts w:ascii="Greek" w:hAnsi="Greek"/>
          <w:b/>
        </w:rPr>
        <w:t>mi</w:t>
      </w:r>
      <w:r w:rsidR="00106F99">
        <w:rPr>
          <w:rFonts w:ascii="Greek" w:hAnsi="Greek"/>
          <w:b/>
        </w:rPr>
        <w:t>v</w:t>
      </w:r>
      <w:proofErr w:type="spellEnd"/>
      <w:r w:rsidRPr="007E2BA7">
        <w:rPr>
          <w:b/>
        </w:rPr>
        <w:t>)</w:t>
      </w:r>
    </w:p>
    <w:p w14:paraId="07E82CEF" w14:textId="77777777" w:rsidR="00C565A8" w:rsidRDefault="00106F99" w:rsidP="00C565A8">
      <w:pPr>
        <w:pStyle w:val="Heading6"/>
      </w:pPr>
      <w:r>
        <w:t>This is the title “I Am” found in John 8:58.</w:t>
      </w:r>
    </w:p>
    <w:p w14:paraId="71107A14" w14:textId="77777777" w:rsidR="00933062" w:rsidRDefault="00933062" w:rsidP="00106F99">
      <w:pPr>
        <w:pStyle w:val="Heading6"/>
      </w:pPr>
      <w:r w:rsidRPr="00933062">
        <w:rPr>
          <w:i/>
        </w:rPr>
        <w:t>Ego Eimi</w:t>
      </w:r>
      <w:r>
        <w:t xml:space="preserve"> is an emphatic construction in Greek.  The common way to say “I am” would simply be “</w:t>
      </w:r>
      <w:proofErr w:type="spellStart"/>
      <w:r w:rsidRPr="00933062">
        <w:rPr>
          <w:i/>
        </w:rPr>
        <w:t>eimi</w:t>
      </w:r>
      <w:proofErr w:type="spellEnd"/>
      <w:r>
        <w:t>.”</w:t>
      </w:r>
    </w:p>
    <w:p w14:paraId="20284661" w14:textId="77777777" w:rsidR="00313EDB" w:rsidRPr="00313EDB" w:rsidRDefault="00313EDB" w:rsidP="00106F99">
      <w:pPr>
        <w:pStyle w:val="Heading6"/>
      </w:pPr>
      <w:r>
        <w:t xml:space="preserve">In Exodus 3:14 (LXX) Yahweh refers to Himself as </w:t>
      </w:r>
      <w:r w:rsidRPr="00313EDB">
        <w:rPr>
          <w:i/>
        </w:rPr>
        <w:t>Ego Eimi</w:t>
      </w:r>
      <w:r>
        <w:rPr>
          <w:i/>
        </w:rPr>
        <w:t>.</w:t>
      </w:r>
    </w:p>
    <w:p w14:paraId="4420CD7B" w14:textId="77777777" w:rsidR="00106F99" w:rsidRPr="00106F99" w:rsidRDefault="00313EDB" w:rsidP="00106F99">
      <w:pPr>
        <w:pStyle w:val="Heading6"/>
      </w:pPr>
      <w:r>
        <w:t xml:space="preserve">Other Old Testament passages </w:t>
      </w:r>
      <w:r w:rsidR="00933062">
        <w:t xml:space="preserve">in the LXX </w:t>
      </w:r>
      <w:r>
        <w:t xml:space="preserve">such as </w:t>
      </w:r>
      <w:r w:rsidR="00933062">
        <w:t xml:space="preserve">Deut. 32:39; Isa. 41:4; 43:10 and 46:4 employ </w:t>
      </w:r>
      <w:r w:rsidR="00933062" w:rsidRPr="00933062">
        <w:rPr>
          <w:i/>
        </w:rPr>
        <w:t>Ego Eimi</w:t>
      </w:r>
      <w:r w:rsidR="00933062">
        <w:t xml:space="preserve"> as a title or name for deity. As such, usage of </w:t>
      </w:r>
      <w:r w:rsidR="00933062">
        <w:rPr>
          <w:i/>
        </w:rPr>
        <w:t>E</w:t>
      </w:r>
      <w:r w:rsidR="00933062" w:rsidRPr="00933062">
        <w:rPr>
          <w:i/>
        </w:rPr>
        <w:t>go Eimi</w:t>
      </w:r>
      <w:r w:rsidR="00933062">
        <w:t xml:space="preserve"> is consistent with speaking in the style of deity.</w:t>
      </w:r>
      <w:r w:rsidR="00D83093">
        <w:rPr>
          <w:rStyle w:val="FootnoteReference"/>
        </w:rPr>
        <w:footnoteReference w:id="5"/>
      </w:r>
      <w:r w:rsidR="00106F99">
        <w:br/>
      </w:r>
    </w:p>
    <w:p w14:paraId="3977C425" w14:textId="77777777" w:rsidR="00C72865" w:rsidRPr="009041D8" w:rsidRDefault="00C72865" w:rsidP="00C72865">
      <w:pPr>
        <w:pStyle w:val="Heading5"/>
        <w:tabs>
          <w:tab w:val="clear" w:pos="360"/>
          <w:tab w:val="clear" w:pos="720"/>
        </w:tabs>
        <w:spacing w:beforeLines="20" w:before="48" w:afterLines="20" w:after="48"/>
        <w:rPr>
          <w:b/>
          <w:i/>
        </w:rPr>
      </w:pPr>
      <w:r w:rsidRPr="009041D8">
        <w:rPr>
          <w:b/>
          <w:i/>
        </w:rPr>
        <w:t>Others?</w:t>
      </w:r>
    </w:p>
    <w:p w14:paraId="42AC9ED3" w14:textId="77777777" w:rsidR="00C72865" w:rsidRDefault="00C72865" w:rsidP="00C72865">
      <w:pPr>
        <w:pStyle w:val="Heading5"/>
        <w:numPr>
          <w:ilvl w:val="0"/>
          <w:numId w:val="0"/>
        </w:numPr>
        <w:spacing w:beforeLines="20" w:before="48" w:afterLines="20" w:after="48"/>
        <w:ind w:left="720" w:hanging="360"/>
        <w:rPr>
          <w:b/>
          <w:i/>
        </w:rPr>
      </w:pPr>
      <w:r w:rsidRPr="009041D8">
        <w:rPr>
          <w:b/>
          <w:i/>
        </w:rPr>
        <w:br/>
      </w:r>
      <w:r w:rsidRPr="009041D8">
        <w:rPr>
          <w:b/>
          <w:i/>
        </w:rPr>
        <w:br/>
      </w:r>
      <w:r w:rsidRPr="009041D8">
        <w:rPr>
          <w:b/>
          <w:i/>
        </w:rPr>
        <w:br/>
      </w:r>
    </w:p>
    <w:p w14:paraId="7355E741" w14:textId="77777777" w:rsidR="001A3A45" w:rsidRDefault="001A3A45" w:rsidP="001A3A45"/>
    <w:p w14:paraId="4195AA50" w14:textId="77777777" w:rsidR="001A3A45" w:rsidRPr="001A3A45" w:rsidRDefault="001A3A45" w:rsidP="001A3A45"/>
    <w:p w14:paraId="25B3A917" w14:textId="77777777" w:rsidR="00C72865" w:rsidRPr="00753E4C" w:rsidRDefault="00C72865" w:rsidP="00C72865">
      <w:pPr>
        <w:pStyle w:val="Heading3"/>
        <w:tabs>
          <w:tab w:val="clear" w:pos="360"/>
        </w:tabs>
        <w:spacing w:beforeLines="20" w:before="48" w:afterLines="20" w:after="48"/>
        <w:rPr>
          <w:bCs/>
        </w:rPr>
      </w:pPr>
      <w:bookmarkStart w:id="20" w:name="_Toc30405206"/>
      <w:bookmarkStart w:id="21" w:name="_Toc38271597"/>
      <w:bookmarkStart w:id="22" w:name="_Toc79392573"/>
      <w:r>
        <w:rPr>
          <w:bCs/>
        </w:rPr>
        <w:lastRenderedPageBreak/>
        <w:t>Names &amp; The N</w:t>
      </w:r>
      <w:r w:rsidRPr="00753E4C">
        <w:rPr>
          <w:bCs/>
        </w:rPr>
        <w:t>ame of Jesus Christ</w:t>
      </w:r>
      <w:bookmarkEnd w:id="20"/>
      <w:bookmarkEnd w:id="21"/>
      <w:bookmarkEnd w:id="22"/>
      <w:r w:rsidR="004B1C4D">
        <w:rPr>
          <w:rStyle w:val="FootnoteReference"/>
          <w:bCs/>
        </w:rPr>
        <w:footnoteReference w:id="6"/>
      </w:r>
    </w:p>
    <w:p w14:paraId="786A8BA7" w14:textId="77777777" w:rsidR="00C72865" w:rsidRPr="009041D8" w:rsidRDefault="000927F3" w:rsidP="00C72865">
      <w:pPr>
        <w:pStyle w:val="Heading4"/>
        <w:tabs>
          <w:tab w:val="clear" w:pos="360"/>
          <w:tab w:val="clear" w:pos="1080"/>
        </w:tabs>
        <w:spacing w:beforeLines="20" w:before="48" w:afterLines="20" w:after="48"/>
        <w:rPr>
          <w:b/>
          <w:bCs/>
          <w:szCs w:val="24"/>
        </w:rPr>
      </w:pPr>
      <w:r>
        <w:rPr>
          <w:b/>
          <w:szCs w:val="24"/>
        </w:rPr>
        <w:t xml:space="preserve">Additional </w:t>
      </w:r>
      <w:r w:rsidR="0039530C">
        <w:rPr>
          <w:b/>
          <w:szCs w:val="24"/>
        </w:rPr>
        <w:t xml:space="preserve">Issues Regarding </w:t>
      </w:r>
      <w:r w:rsidR="00C72865" w:rsidRPr="009041D8">
        <w:rPr>
          <w:b/>
          <w:szCs w:val="24"/>
        </w:rPr>
        <w:t>Names &amp; Character</w:t>
      </w:r>
    </w:p>
    <w:p w14:paraId="2A7C7DA1" w14:textId="77777777" w:rsidR="00C72865" w:rsidRPr="009041D8" w:rsidRDefault="00C72865" w:rsidP="00C72865">
      <w:pPr>
        <w:pStyle w:val="Heading5"/>
        <w:tabs>
          <w:tab w:val="clear" w:pos="360"/>
          <w:tab w:val="clear" w:pos="720"/>
        </w:tabs>
        <w:spacing w:beforeLines="20" w:before="48" w:afterLines="20" w:after="48"/>
        <w:rPr>
          <w:b/>
          <w:bCs/>
        </w:rPr>
      </w:pPr>
      <w:r w:rsidRPr="009041D8">
        <w:t>A</w:t>
      </w:r>
      <w:r w:rsidR="000927F3">
        <w:t>s aforementioned, a</w:t>
      </w:r>
      <w:r w:rsidRPr="009041D8">
        <w:t xml:space="preserve"> name was virtually equivalent to whoever or whatever bore it (</w:t>
      </w:r>
      <w:r w:rsidR="000927F3">
        <w:t xml:space="preserve">e.g., </w:t>
      </w:r>
      <w:r w:rsidRPr="009041D8">
        <w:t>I Sam 25:25)</w:t>
      </w:r>
    </w:p>
    <w:p w14:paraId="04EC5BFD" w14:textId="77777777" w:rsidR="00C72865" w:rsidRPr="009041D8" w:rsidRDefault="00C72865" w:rsidP="00C72865">
      <w:pPr>
        <w:pStyle w:val="Heading6"/>
        <w:tabs>
          <w:tab w:val="clear" w:pos="360"/>
        </w:tabs>
        <w:spacing w:beforeLines="20" w:before="48" w:afterLines="20" w:after="48"/>
        <w:rPr>
          <w:szCs w:val="24"/>
        </w:rPr>
      </w:pPr>
      <w:r w:rsidRPr="009041D8">
        <w:rPr>
          <w:b/>
          <w:szCs w:val="24"/>
        </w:rPr>
        <w:t>1 Sam. 25:25</w:t>
      </w:r>
      <w:r w:rsidRPr="009041D8">
        <w:rPr>
          <w:szCs w:val="24"/>
        </w:rPr>
        <w:t xml:space="preserve">   May my lord pay no attention to that wicked man Nabal. </w:t>
      </w:r>
      <w:r w:rsidR="000927F3">
        <w:rPr>
          <w:szCs w:val="24"/>
        </w:rPr>
        <w:t xml:space="preserve"> </w:t>
      </w:r>
      <w:r w:rsidRPr="009041D8">
        <w:rPr>
          <w:szCs w:val="24"/>
          <w:u w:val="single"/>
        </w:rPr>
        <w:t>He is just like his name</w:t>
      </w:r>
      <w:r w:rsidR="000927F3">
        <w:rPr>
          <w:szCs w:val="24"/>
        </w:rPr>
        <w:t>—</w:t>
      </w:r>
      <w:r w:rsidRPr="009041D8">
        <w:rPr>
          <w:szCs w:val="24"/>
        </w:rPr>
        <w:t>his name is Fool, and folly goes with him...</w:t>
      </w:r>
    </w:p>
    <w:p w14:paraId="7A91ABDC" w14:textId="77777777" w:rsidR="00C72865" w:rsidRPr="009041D8" w:rsidRDefault="000927F3" w:rsidP="00C72865">
      <w:pPr>
        <w:pStyle w:val="Heading6"/>
        <w:tabs>
          <w:tab w:val="clear" w:pos="360"/>
        </w:tabs>
        <w:spacing w:beforeLines="20" w:before="48" w:afterLines="20" w:after="48"/>
        <w:rPr>
          <w:szCs w:val="24"/>
        </w:rPr>
      </w:pPr>
      <w:r>
        <w:rPr>
          <w:szCs w:val="24"/>
        </w:rPr>
        <w:t>The use of n</w:t>
      </w:r>
      <w:r w:rsidR="00C72865" w:rsidRPr="009041D8">
        <w:rPr>
          <w:szCs w:val="24"/>
        </w:rPr>
        <w:t xml:space="preserve">icknames </w:t>
      </w:r>
      <w:r>
        <w:rPr>
          <w:szCs w:val="24"/>
        </w:rPr>
        <w:t>today is similar</w:t>
      </w:r>
      <w:r w:rsidR="00C72865" w:rsidRPr="009041D8">
        <w:rPr>
          <w:szCs w:val="24"/>
        </w:rPr>
        <w:t xml:space="preserve"> to the biblical</w:t>
      </w:r>
      <w:r>
        <w:rPr>
          <w:szCs w:val="24"/>
        </w:rPr>
        <w:t xml:space="preserve"> usage</w:t>
      </w:r>
      <w:r w:rsidR="00C72865" w:rsidRPr="009041D8">
        <w:rPr>
          <w:szCs w:val="24"/>
        </w:rPr>
        <w:t>.</w:t>
      </w:r>
      <w:r>
        <w:rPr>
          <w:szCs w:val="24"/>
        </w:rPr>
        <w:br/>
      </w:r>
    </w:p>
    <w:p w14:paraId="417B048B" w14:textId="77777777" w:rsidR="00C72865" w:rsidRPr="009041D8" w:rsidRDefault="0039530C" w:rsidP="00C72865">
      <w:pPr>
        <w:pStyle w:val="Heading5"/>
        <w:tabs>
          <w:tab w:val="clear" w:pos="360"/>
          <w:tab w:val="clear" w:pos="720"/>
        </w:tabs>
        <w:spacing w:beforeLines="20" w:before="48" w:afterLines="20" w:after="48"/>
        <w:rPr>
          <w:b/>
        </w:rPr>
      </w:pPr>
      <w:r>
        <w:rPr>
          <w:b/>
        </w:rPr>
        <w:t xml:space="preserve">“Name” Refers to </w:t>
      </w:r>
      <w:r w:rsidR="00C72865" w:rsidRPr="009041D8">
        <w:rPr>
          <w:b/>
        </w:rPr>
        <w:t>People (Rev 3:4)</w:t>
      </w:r>
    </w:p>
    <w:p w14:paraId="276A1872" w14:textId="77777777" w:rsidR="00C72865" w:rsidRDefault="00C72865" w:rsidP="00C72865">
      <w:pPr>
        <w:pStyle w:val="Heading6"/>
        <w:tabs>
          <w:tab w:val="clear" w:pos="360"/>
        </w:tabs>
        <w:spacing w:beforeLines="20" w:before="48" w:afterLines="20" w:after="48"/>
        <w:rPr>
          <w:szCs w:val="24"/>
        </w:rPr>
      </w:pPr>
      <w:r w:rsidRPr="009041D8">
        <w:rPr>
          <w:b/>
          <w:szCs w:val="24"/>
        </w:rPr>
        <w:t>Rev. 3:4</w:t>
      </w:r>
      <w:r w:rsidRPr="009041D8">
        <w:rPr>
          <w:szCs w:val="24"/>
        </w:rPr>
        <w:t xml:space="preserve">   Yet you have a few </w:t>
      </w:r>
      <w:r w:rsidRPr="009041D8">
        <w:rPr>
          <w:i/>
          <w:szCs w:val="24"/>
          <w:u w:val="single"/>
        </w:rPr>
        <w:t>people</w:t>
      </w:r>
      <w:r w:rsidRPr="009041D8">
        <w:rPr>
          <w:szCs w:val="24"/>
        </w:rPr>
        <w:t xml:space="preserve"> </w:t>
      </w:r>
      <w:r w:rsidR="008134D6">
        <w:rPr>
          <w:szCs w:val="24"/>
        </w:rPr>
        <w:t>(</w:t>
      </w:r>
      <w:proofErr w:type="spellStart"/>
      <w:r w:rsidR="008134D6">
        <w:rPr>
          <w:szCs w:val="24"/>
        </w:rPr>
        <w:t>Grk</w:t>
      </w:r>
      <w:proofErr w:type="spellEnd"/>
      <w:r w:rsidR="008134D6">
        <w:rPr>
          <w:szCs w:val="24"/>
        </w:rPr>
        <w:t xml:space="preserve">. “names”) </w:t>
      </w:r>
      <w:r w:rsidRPr="009041D8">
        <w:rPr>
          <w:szCs w:val="24"/>
        </w:rPr>
        <w:t>in Sardis who have not soiled their clothes. They will walk with me, dressed in white, for they are worthy.</w:t>
      </w:r>
    </w:p>
    <w:p w14:paraId="2C389FFD" w14:textId="77777777" w:rsidR="000927F3" w:rsidRPr="000927F3" w:rsidRDefault="000927F3" w:rsidP="000927F3"/>
    <w:p w14:paraId="135E66D5" w14:textId="77777777" w:rsidR="00C72865" w:rsidRPr="009041D8" w:rsidRDefault="0039530C" w:rsidP="00C72865">
      <w:pPr>
        <w:pStyle w:val="Heading5"/>
        <w:tabs>
          <w:tab w:val="clear" w:pos="360"/>
          <w:tab w:val="clear" w:pos="720"/>
        </w:tabs>
        <w:spacing w:beforeLines="20" w:before="48" w:afterLines="20" w:after="48"/>
        <w:rPr>
          <w:b/>
        </w:rPr>
      </w:pPr>
      <w:r>
        <w:rPr>
          <w:b/>
        </w:rPr>
        <w:t xml:space="preserve">“Name” Refers to </w:t>
      </w:r>
      <w:r w:rsidR="00C72865" w:rsidRPr="009041D8">
        <w:rPr>
          <w:b/>
        </w:rPr>
        <w:t>Reputation (Mk 6:14)</w:t>
      </w:r>
    </w:p>
    <w:p w14:paraId="279BBC84" w14:textId="77777777" w:rsidR="00C72865" w:rsidRDefault="00C72865" w:rsidP="00C72865">
      <w:pPr>
        <w:pStyle w:val="Heading6"/>
        <w:tabs>
          <w:tab w:val="clear" w:pos="360"/>
        </w:tabs>
        <w:spacing w:beforeLines="20" w:before="48" w:afterLines="20" w:after="48"/>
        <w:rPr>
          <w:szCs w:val="24"/>
        </w:rPr>
      </w:pPr>
      <w:r w:rsidRPr="009041D8">
        <w:rPr>
          <w:b/>
          <w:szCs w:val="24"/>
        </w:rPr>
        <w:t>Mark 6:14</w:t>
      </w:r>
      <w:r w:rsidRPr="009041D8">
        <w:rPr>
          <w:szCs w:val="24"/>
        </w:rPr>
        <w:t xml:space="preserve">   King Herod heard about this, for </w:t>
      </w:r>
      <w:r w:rsidR="008134D6">
        <w:rPr>
          <w:i/>
          <w:szCs w:val="24"/>
          <w:u w:val="single"/>
        </w:rPr>
        <w:t>Jesus’</w:t>
      </w:r>
      <w:r w:rsidRPr="009041D8">
        <w:rPr>
          <w:i/>
          <w:szCs w:val="24"/>
          <w:u w:val="single"/>
        </w:rPr>
        <w:t xml:space="preserve"> name</w:t>
      </w:r>
      <w:r w:rsidRPr="009041D8">
        <w:rPr>
          <w:szCs w:val="24"/>
        </w:rPr>
        <w:t xml:space="preserve"> had become</w:t>
      </w:r>
      <w:r w:rsidR="008134D6">
        <w:rPr>
          <w:szCs w:val="24"/>
        </w:rPr>
        <w:t xml:space="preserve"> well known. Some were saying, “</w:t>
      </w:r>
      <w:r w:rsidRPr="009041D8">
        <w:rPr>
          <w:szCs w:val="24"/>
        </w:rPr>
        <w:t>John the Baptist has been raised from the dead, and that is why miracul</w:t>
      </w:r>
      <w:r w:rsidR="008134D6">
        <w:rPr>
          <w:szCs w:val="24"/>
        </w:rPr>
        <w:t>ous powers are at work in him.”</w:t>
      </w:r>
    </w:p>
    <w:p w14:paraId="1C9BE434" w14:textId="77777777" w:rsidR="000927F3" w:rsidRPr="000927F3" w:rsidRDefault="000927F3" w:rsidP="000927F3"/>
    <w:p w14:paraId="238E66F9" w14:textId="77777777" w:rsidR="00C72865" w:rsidRPr="009041D8" w:rsidRDefault="0039530C" w:rsidP="00C72865">
      <w:pPr>
        <w:pStyle w:val="Heading5"/>
        <w:tabs>
          <w:tab w:val="clear" w:pos="360"/>
          <w:tab w:val="clear" w:pos="720"/>
        </w:tabs>
        <w:spacing w:beforeLines="20" w:before="48" w:afterLines="20" w:after="48"/>
        <w:rPr>
          <w:b/>
        </w:rPr>
      </w:pPr>
      <w:r>
        <w:rPr>
          <w:b/>
        </w:rPr>
        <w:t xml:space="preserve">“Name” Refers to </w:t>
      </w:r>
      <w:r w:rsidR="00C72865" w:rsidRPr="009041D8">
        <w:rPr>
          <w:b/>
        </w:rPr>
        <w:t>Authority/Power (Matt 7:22; Acts 4:7)</w:t>
      </w:r>
    </w:p>
    <w:p w14:paraId="29112E42" w14:textId="77777777" w:rsidR="00C72865" w:rsidRPr="009041D8" w:rsidRDefault="00C72865" w:rsidP="00C72865">
      <w:pPr>
        <w:pStyle w:val="Heading6"/>
        <w:tabs>
          <w:tab w:val="clear" w:pos="360"/>
        </w:tabs>
        <w:spacing w:beforeLines="20" w:before="48" w:afterLines="20" w:after="48"/>
        <w:rPr>
          <w:szCs w:val="24"/>
        </w:rPr>
      </w:pPr>
      <w:r w:rsidRPr="009041D8">
        <w:rPr>
          <w:b/>
          <w:szCs w:val="24"/>
        </w:rPr>
        <w:t xml:space="preserve">Matt. </w:t>
      </w:r>
      <w:smartTag w:uri="urn:schemas-microsoft-com:office:smarttags" w:element="time">
        <w:smartTagPr>
          <w:attr w:name="Hour" w:val="19"/>
          <w:attr w:name="Minute" w:val="22"/>
        </w:smartTagPr>
        <w:r w:rsidRPr="009041D8">
          <w:rPr>
            <w:b/>
            <w:szCs w:val="24"/>
          </w:rPr>
          <w:t>7:22</w:t>
        </w:r>
      </w:smartTag>
      <w:r w:rsidRPr="009041D8">
        <w:rPr>
          <w:szCs w:val="24"/>
        </w:rPr>
        <w:t xml:space="preserve">   Many will say to me on that day, `Lord, Lord, did we not prophesy </w:t>
      </w:r>
      <w:r w:rsidRPr="009041D8">
        <w:rPr>
          <w:i/>
          <w:szCs w:val="24"/>
          <w:u w:val="single"/>
        </w:rPr>
        <w:t>in your name</w:t>
      </w:r>
      <w:r w:rsidRPr="009041D8">
        <w:rPr>
          <w:szCs w:val="24"/>
        </w:rPr>
        <w:t xml:space="preserve">, and in your name drive out demons and perform many miracles?' </w:t>
      </w:r>
    </w:p>
    <w:p w14:paraId="13285E9D" w14:textId="77777777" w:rsidR="00C72865" w:rsidRDefault="00C72865" w:rsidP="00C72865">
      <w:pPr>
        <w:pStyle w:val="Heading6"/>
        <w:tabs>
          <w:tab w:val="clear" w:pos="360"/>
        </w:tabs>
        <w:spacing w:beforeLines="20" w:before="48" w:afterLines="20" w:after="48"/>
        <w:rPr>
          <w:szCs w:val="24"/>
        </w:rPr>
      </w:pPr>
      <w:r w:rsidRPr="009041D8">
        <w:rPr>
          <w:b/>
          <w:szCs w:val="24"/>
        </w:rPr>
        <w:t>Acts 4:7</w:t>
      </w:r>
      <w:r w:rsidRPr="009041D8">
        <w:rPr>
          <w:szCs w:val="24"/>
        </w:rPr>
        <w:t xml:space="preserve">   They had Peter and John brought before them and began to question them: "</w:t>
      </w:r>
      <w:r w:rsidRPr="009041D8">
        <w:rPr>
          <w:i/>
          <w:szCs w:val="24"/>
          <w:u w:val="single"/>
        </w:rPr>
        <w:t>By what power or what name</w:t>
      </w:r>
      <w:r w:rsidRPr="009041D8">
        <w:rPr>
          <w:szCs w:val="24"/>
        </w:rPr>
        <w:t xml:space="preserve"> did you do this?" </w:t>
      </w:r>
    </w:p>
    <w:p w14:paraId="0EC26F33" w14:textId="77777777" w:rsidR="000927F3" w:rsidRPr="000927F3" w:rsidRDefault="000927F3" w:rsidP="000927F3"/>
    <w:p w14:paraId="5430B9EA" w14:textId="77777777" w:rsidR="00C72865" w:rsidRPr="009041D8" w:rsidRDefault="0039530C" w:rsidP="00C72865">
      <w:pPr>
        <w:pStyle w:val="Heading5"/>
        <w:tabs>
          <w:tab w:val="clear" w:pos="360"/>
          <w:tab w:val="clear" w:pos="720"/>
        </w:tabs>
        <w:spacing w:beforeLines="20" w:before="48" w:afterLines="20" w:after="48"/>
      </w:pPr>
      <w:r>
        <w:rPr>
          <w:b/>
        </w:rPr>
        <w:t>“Name” Used as Identity</w:t>
      </w:r>
      <w:r>
        <w:rPr>
          <w:b/>
        </w:rPr>
        <w:br/>
      </w:r>
      <w:r w:rsidR="00C72865" w:rsidRPr="009041D8">
        <w:t>The Name and Being of God are often used in parallel fashion, stressing the essential identity</w:t>
      </w:r>
      <w:r>
        <w:t>.</w:t>
      </w:r>
    </w:p>
    <w:p w14:paraId="6C591D4C" w14:textId="77777777" w:rsidR="00C72865" w:rsidRPr="009041D8" w:rsidRDefault="00C72865" w:rsidP="00C72865">
      <w:pPr>
        <w:pStyle w:val="Heading6"/>
        <w:tabs>
          <w:tab w:val="clear" w:pos="360"/>
        </w:tabs>
        <w:spacing w:beforeLines="20" w:before="48" w:afterLines="20" w:after="48"/>
        <w:rPr>
          <w:b/>
          <w:szCs w:val="24"/>
        </w:rPr>
      </w:pPr>
      <w:r w:rsidRPr="009041D8">
        <w:rPr>
          <w:b/>
          <w:szCs w:val="24"/>
        </w:rPr>
        <w:t>Isaiah 25:1</w:t>
      </w:r>
    </w:p>
    <w:p w14:paraId="31C5DDE7" w14:textId="77777777" w:rsidR="00C72865" w:rsidRPr="009041D8" w:rsidRDefault="00C72865" w:rsidP="00C72865">
      <w:pPr>
        <w:pStyle w:val="Heading7"/>
        <w:tabs>
          <w:tab w:val="clear" w:pos="360"/>
        </w:tabs>
        <w:spacing w:beforeLines="20" w:before="48" w:afterLines="20" w:after="48"/>
      </w:pPr>
      <w:r w:rsidRPr="009041D8">
        <w:t xml:space="preserve">O LORD, you are my God; </w:t>
      </w:r>
      <w:r w:rsidRPr="009041D8">
        <w:rPr>
          <w:i/>
          <w:u w:val="single"/>
        </w:rPr>
        <w:t>I will exalt you and praise your name</w:t>
      </w:r>
      <w:r w:rsidRPr="009041D8">
        <w:t xml:space="preserve">, for in perfect faithfulness you have done marvelous things, things planned long ago. </w:t>
      </w:r>
    </w:p>
    <w:p w14:paraId="0EDEB2F9" w14:textId="77777777" w:rsidR="00C72865" w:rsidRPr="009041D8" w:rsidRDefault="00C72865" w:rsidP="00C72865">
      <w:pPr>
        <w:pStyle w:val="Heading6"/>
        <w:tabs>
          <w:tab w:val="clear" w:pos="360"/>
        </w:tabs>
        <w:spacing w:beforeLines="20" w:before="48" w:afterLines="20" w:after="48"/>
        <w:rPr>
          <w:b/>
          <w:szCs w:val="24"/>
        </w:rPr>
      </w:pPr>
      <w:r w:rsidRPr="009041D8">
        <w:rPr>
          <w:b/>
          <w:szCs w:val="24"/>
        </w:rPr>
        <w:t>Malachi 3:16</w:t>
      </w:r>
    </w:p>
    <w:p w14:paraId="1084BBF3" w14:textId="77777777" w:rsidR="00C72865" w:rsidRDefault="00C72865" w:rsidP="00C72865">
      <w:pPr>
        <w:pStyle w:val="Heading7"/>
        <w:tabs>
          <w:tab w:val="clear" w:pos="360"/>
        </w:tabs>
        <w:spacing w:beforeLines="20" w:before="48" w:afterLines="20" w:after="48"/>
      </w:pPr>
      <w:r w:rsidRPr="009041D8">
        <w:t xml:space="preserve">Then those who feared the LORD talked with each other, and the LORD listened and heard. A scroll of remembrance was written in his presence concerning those </w:t>
      </w:r>
      <w:r w:rsidRPr="009041D8">
        <w:rPr>
          <w:i/>
          <w:u w:val="single"/>
        </w:rPr>
        <w:t>who feared the LORD and honored his name</w:t>
      </w:r>
      <w:r w:rsidRPr="009041D8">
        <w:t xml:space="preserve">. </w:t>
      </w:r>
    </w:p>
    <w:p w14:paraId="4F2B0350" w14:textId="77777777" w:rsidR="00C72865" w:rsidRPr="002A693E" w:rsidRDefault="00C72865" w:rsidP="00C72865"/>
    <w:p w14:paraId="402AEA15" w14:textId="77777777" w:rsidR="00C72865" w:rsidRPr="009041D8" w:rsidRDefault="00C72865" w:rsidP="00C72865">
      <w:pPr>
        <w:pStyle w:val="Heading4"/>
        <w:tabs>
          <w:tab w:val="clear" w:pos="360"/>
          <w:tab w:val="clear" w:pos="1080"/>
        </w:tabs>
        <w:spacing w:beforeLines="20" w:before="48" w:afterLines="20" w:after="48"/>
        <w:rPr>
          <w:b/>
          <w:i/>
          <w:szCs w:val="24"/>
        </w:rPr>
      </w:pPr>
      <w:r w:rsidRPr="009041D8">
        <w:rPr>
          <w:b/>
          <w:i/>
          <w:szCs w:val="24"/>
        </w:rPr>
        <w:t>In the Name of Jesus Christ</w:t>
      </w:r>
    </w:p>
    <w:p w14:paraId="4962EF2F" w14:textId="77777777" w:rsidR="00C72865" w:rsidRPr="009041D8" w:rsidRDefault="00C72865" w:rsidP="00C72865">
      <w:pPr>
        <w:pStyle w:val="Heading5"/>
        <w:tabs>
          <w:tab w:val="clear" w:pos="360"/>
          <w:tab w:val="clear" w:pos="720"/>
        </w:tabs>
        <w:spacing w:beforeLines="20" w:before="48" w:afterLines="20" w:after="48"/>
        <w:rPr>
          <w:b/>
        </w:rPr>
      </w:pPr>
      <w:r w:rsidRPr="009041D8">
        <w:rPr>
          <w:b/>
        </w:rPr>
        <w:t>Belief in Jesus’ Name is the sam</w:t>
      </w:r>
      <w:r w:rsidR="008134D6">
        <w:rPr>
          <w:b/>
        </w:rPr>
        <w:t>e as believing in Jesus Himself.</w:t>
      </w:r>
    </w:p>
    <w:p w14:paraId="737EC9D1" w14:textId="77777777" w:rsidR="00C72865" w:rsidRPr="009041D8" w:rsidRDefault="00C72865" w:rsidP="00C72865">
      <w:pPr>
        <w:pStyle w:val="Heading6"/>
        <w:tabs>
          <w:tab w:val="clear" w:pos="360"/>
        </w:tabs>
        <w:spacing w:beforeLines="20" w:before="48" w:afterLines="20" w:after="48"/>
        <w:rPr>
          <w:b/>
          <w:szCs w:val="24"/>
        </w:rPr>
      </w:pPr>
      <w:r w:rsidRPr="009041D8">
        <w:rPr>
          <w:b/>
          <w:szCs w:val="24"/>
        </w:rPr>
        <w:t>John 3:18</w:t>
      </w:r>
    </w:p>
    <w:p w14:paraId="62115EC5" w14:textId="77777777" w:rsidR="00C72865" w:rsidRDefault="00C72865" w:rsidP="00C72865">
      <w:pPr>
        <w:pStyle w:val="Heading7"/>
        <w:tabs>
          <w:tab w:val="clear" w:pos="360"/>
        </w:tabs>
        <w:spacing w:beforeLines="20" w:before="48" w:afterLines="20" w:after="48"/>
      </w:pPr>
      <w:r w:rsidRPr="009041D8">
        <w:t xml:space="preserve">Whoever believes in him is not condemned, but whoever does not believe stands condemned already because he has not believed </w:t>
      </w:r>
      <w:r w:rsidRPr="009041D8">
        <w:rPr>
          <w:u w:val="single"/>
        </w:rPr>
        <w:t>in the name of God's</w:t>
      </w:r>
      <w:r w:rsidRPr="009041D8">
        <w:t xml:space="preserve"> one and only Son. </w:t>
      </w:r>
    </w:p>
    <w:p w14:paraId="4F6D918B" w14:textId="77777777" w:rsidR="00303322" w:rsidRPr="00303322" w:rsidRDefault="00303322" w:rsidP="00303322"/>
    <w:p w14:paraId="39756381" w14:textId="77777777" w:rsidR="00C72865" w:rsidRPr="009041D8" w:rsidRDefault="00C72865" w:rsidP="00C72865">
      <w:pPr>
        <w:pStyle w:val="Heading5"/>
        <w:tabs>
          <w:tab w:val="clear" w:pos="360"/>
          <w:tab w:val="clear" w:pos="720"/>
        </w:tabs>
        <w:spacing w:beforeLines="20" w:before="48" w:afterLines="20" w:after="48"/>
        <w:rPr>
          <w:b/>
        </w:rPr>
      </w:pPr>
      <w:r w:rsidRPr="009041D8">
        <w:rPr>
          <w:b/>
        </w:rPr>
        <w:lastRenderedPageBreak/>
        <w:t xml:space="preserve">Praying in the Name of Jesus (John </w:t>
      </w:r>
      <w:smartTag w:uri="urn:schemas-microsoft-com:office:smarttags" w:element="time">
        <w:smartTagPr>
          <w:attr w:name="Hour" w:val="15"/>
          <w:attr w:name="Minute" w:val="16"/>
        </w:smartTagPr>
        <w:r w:rsidRPr="009041D8">
          <w:rPr>
            <w:b/>
          </w:rPr>
          <w:t>15:16</w:t>
        </w:r>
      </w:smartTag>
      <w:r w:rsidRPr="009041D8">
        <w:rPr>
          <w:b/>
        </w:rPr>
        <w:t>)</w:t>
      </w:r>
    </w:p>
    <w:p w14:paraId="677715D1" w14:textId="77777777" w:rsidR="00C72865" w:rsidRPr="009041D8" w:rsidRDefault="00C72865" w:rsidP="00C72865">
      <w:pPr>
        <w:pStyle w:val="Heading6"/>
        <w:tabs>
          <w:tab w:val="clear" w:pos="360"/>
        </w:tabs>
        <w:spacing w:beforeLines="20" w:before="48" w:afterLines="20" w:after="48"/>
        <w:rPr>
          <w:szCs w:val="24"/>
        </w:rPr>
      </w:pPr>
      <w:r w:rsidRPr="009041D8">
        <w:rPr>
          <w:szCs w:val="24"/>
        </w:rPr>
        <w:t>His name is above all other names (</w:t>
      </w:r>
      <w:r w:rsidRPr="009041D8">
        <w:rPr>
          <w:b/>
          <w:szCs w:val="24"/>
        </w:rPr>
        <w:t>Phil 2:9)</w:t>
      </w:r>
    </w:p>
    <w:p w14:paraId="5E8CD77A" w14:textId="77777777" w:rsidR="00C72865" w:rsidRDefault="00C72865" w:rsidP="00C72865">
      <w:pPr>
        <w:pStyle w:val="Heading7"/>
        <w:tabs>
          <w:tab w:val="clear" w:pos="360"/>
        </w:tabs>
        <w:spacing w:beforeLines="20" w:before="48" w:afterLines="20" w:after="48"/>
      </w:pPr>
      <w:r w:rsidRPr="009041D8">
        <w:t>Therefore</w:t>
      </w:r>
      <w:r w:rsidR="00303322">
        <w:t>,</w:t>
      </w:r>
      <w:r w:rsidRPr="009041D8">
        <w:t xml:space="preserve"> God exalted him to the highest place and gave him the name that is above </w:t>
      </w:r>
      <w:r w:rsidRPr="009041D8">
        <w:rPr>
          <w:u w:val="single"/>
        </w:rPr>
        <w:t>every name</w:t>
      </w:r>
      <w:r w:rsidR="00303322">
        <w:t>…</w:t>
      </w:r>
    </w:p>
    <w:p w14:paraId="5C335A61" w14:textId="77777777" w:rsidR="00303322" w:rsidRPr="00303322" w:rsidRDefault="00303322" w:rsidP="00303322"/>
    <w:p w14:paraId="391F2D21" w14:textId="77777777" w:rsidR="00C72865" w:rsidRPr="009041D8" w:rsidRDefault="00C72865" w:rsidP="00C72865">
      <w:pPr>
        <w:pStyle w:val="Heading6"/>
        <w:tabs>
          <w:tab w:val="clear" w:pos="360"/>
        </w:tabs>
        <w:spacing w:beforeLines="20" w:before="48" w:afterLines="20" w:after="48"/>
        <w:rPr>
          <w:szCs w:val="24"/>
        </w:rPr>
      </w:pPr>
      <w:r w:rsidRPr="009041D8">
        <w:rPr>
          <w:szCs w:val="24"/>
        </w:rPr>
        <w:t>Praying according to Jesus’ character, mind, and purpose</w:t>
      </w:r>
    </w:p>
    <w:p w14:paraId="7C13286C" w14:textId="77777777" w:rsidR="00C72865" w:rsidRPr="00303322" w:rsidRDefault="00C72865" w:rsidP="00C72865">
      <w:pPr>
        <w:pStyle w:val="Heading7"/>
        <w:tabs>
          <w:tab w:val="clear" w:pos="360"/>
        </w:tabs>
        <w:spacing w:beforeLines="20" w:before="48" w:afterLines="20" w:after="48"/>
        <w:rPr>
          <w:u w:val="single"/>
        </w:rPr>
      </w:pPr>
      <w:r w:rsidRPr="00303322">
        <w:rPr>
          <w:u w:val="single"/>
        </w:rPr>
        <w:t>His Purpose</w:t>
      </w:r>
    </w:p>
    <w:p w14:paraId="0602A47C" w14:textId="77777777" w:rsidR="00C72865" w:rsidRPr="009041D8" w:rsidRDefault="00C72865" w:rsidP="00C72865">
      <w:pPr>
        <w:pStyle w:val="Heading8"/>
        <w:tabs>
          <w:tab w:val="clear" w:pos="360"/>
        </w:tabs>
        <w:spacing w:beforeLines="20" w:before="48" w:afterLines="20" w:after="48"/>
      </w:pPr>
      <w:r w:rsidRPr="009041D8">
        <w:rPr>
          <w:b/>
        </w:rPr>
        <w:t>I Thes</w:t>
      </w:r>
      <w:r w:rsidR="008134D6">
        <w:rPr>
          <w:b/>
        </w:rPr>
        <w:t>.</w:t>
      </w:r>
      <w:r w:rsidRPr="009041D8">
        <w:rPr>
          <w:b/>
        </w:rPr>
        <w:t xml:space="preserve"> 4:3, 7</w:t>
      </w:r>
      <w:r w:rsidRPr="009041D8">
        <w:t>-Sanctification</w:t>
      </w:r>
    </w:p>
    <w:p w14:paraId="2E6CD63B" w14:textId="77777777" w:rsidR="00C72865" w:rsidRPr="009041D8" w:rsidRDefault="00C72865" w:rsidP="00C72865">
      <w:pPr>
        <w:pStyle w:val="Heading8"/>
        <w:tabs>
          <w:tab w:val="clear" w:pos="360"/>
        </w:tabs>
        <w:spacing w:beforeLines="20" w:before="48" w:afterLines="20" w:after="48"/>
      </w:pPr>
      <w:r w:rsidRPr="009041D8">
        <w:rPr>
          <w:b/>
        </w:rPr>
        <w:t xml:space="preserve">John </w:t>
      </w:r>
      <w:smartTag w:uri="urn:schemas-microsoft-com:office:smarttags" w:element="time">
        <w:smartTagPr>
          <w:attr w:name="Hour" w:val="13"/>
          <w:attr w:name="Minute" w:val="34"/>
        </w:smartTagPr>
        <w:r w:rsidRPr="009041D8">
          <w:rPr>
            <w:b/>
          </w:rPr>
          <w:t>13:34</w:t>
        </w:r>
      </w:smartTag>
      <w:r w:rsidRPr="009041D8">
        <w:rPr>
          <w:b/>
        </w:rPr>
        <w:t>-35</w:t>
      </w:r>
      <w:r w:rsidRPr="009041D8">
        <w:t>-Love one another</w:t>
      </w:r>
    </w:p>
    <w:p w14:paraId="20635D38" w14:textId="77777777" w:rsidR="00C72865" w:rsidRPr="009041D8" w:rsidRDefault="00C72865" w:rsidP="00C72865">
      <w:pPr>
        <w:pStyle w:val="Heading8"/>
        <w:tabs>
          <w:tab w:val="clear" w:pos="360"/>
        </w:tabs>
        <w:spacing w:beforeLines="20" w:before="48" w:afterLines="20" w:after="48"/>
      </w:pPr>
      <w:r w:rsidRPr="009041D8">
        <w:rPr>
          <w:b/>
        </w:rPr>
        <w:t>II Peter 3:9</w:t>
      </w:r>
      <w:r w:rsidRPr="009041D8">
        <w:t>-Repentance</w:t>
      </w:r>
      <w:r w:rsidR="00303322">
        <w:br/>
      </w:r>
    </w:p>
    <w:p w14:paraId="1EFBE145" w14:textId="77777777" w:rsidR="00C72865" w:rsidRPr="00303322" w:rsidRDefault="00C72865" w:rsidP="00C72865">
      <w:pPr>
        <w:pStyle w:val="Heading7"/>
        <w:tabs>
          <w:tab w:val="clear" w:pos="360"/>
        </w:tabs>
        <w:spacing w:beforeLines="20" w:before="48" w:afterLines="20" w:after="48"/>
        <w:rPr>
          <w:u w:val="single"/>
        </w:rPr>
      </w:pPr>
      <w:r w:rsidRPr="00303322">
        <w:rPr>
          <w:u w:val="single"/>
        </w:rPr>
        <w:t>Why Prayer is not answered</w:t>
      </w:r>
      <w:r w:rsidR="00303322" w:rsidRPr="00303322">
        <w:rPr>
          <w:u w:val="single"/>
        </w:rPr>
        <w:t>?</w:t>
      </w:r>
    </w:p>
    <w:p w14:paraId="3FFDE92F" w14:textId="77777777" w:rsidR="00C72865" w:rsidRPr="009041D8" w:rsidRDefault="00C72865" w:rsidP="00C72865">
      <w:pPr>
        <w:pStyle w:val="Heading8"/>
        <w:tabs>
          <w:tab w:val="clear" w:pos="360"/>
        </w:tabs>
        <w:spacing w:beforeLines="20" w:before="48" w:afterLines="20" w:after="48"/>
        <w:rPr>
          <w:b/>
        </w:rPr>
      </w:pPr>
      <w:r w:rsidRPr="009041D8">
        <w:rPr>
          <w:b/>
        </w:rPr>
        <w:t>I John 5:13-15</w:t>
      </w:r>
    </w:p>
    <w:p w14:paraId="0AE7971B" w14:textId="77777777" w:rsidR="00C72865" w:rsidRDefault="00C72865" w:rsidP="00C72865">
      <w:pPr>
        <w:pStyle w:val="Heading8"/>
        <w:tabs>
          <w:tab w:val="clear" w:pos="360"/>
        </w:tabs>
        <w:spacing w:beforeLines="20" w:before="48" w:afterLines="20" w:after="48"/>
        <w:rPr>
          <w:b/>
        </w:rPr>
      </w:pPr>
      <w:r w:rsidRPr="009041D8">
        <w:rPr>
          <w:b/>
        </w:rPr>
        <w:t>James 4:2-3</w:t>
      </w:r>
    </w:p>
    <w:p w14:paraId="719C90EA" w14:textId="77777777" w:rsidR="00303322" w:rsidRPr="00303322" w:rsidRDefault="00303322" w:rsidP="00303322"/>
    <w:p w14:paraId="1E70645C" w14:textId="77777777" w:rsidR="00C72865" w:rsidRPr="009041D8" w:rsidRDefault="00C72865" w:rsidP="00C72865">
      <w:pPr>
        <w:pStyle w:val="Heading5"/>
        <w:tabs>
          <w:tab w:val="clear" w:pos="360"/>
          <w:tab w:val="clear" w:pos="720"/>
        </w:tabs>
        <w:spacing w:beforeLines="20" w:before="48" w:afterLines="20" w:after="48"/>
        <w:rPr>
          <w:b/>
        </w:rPr>
      </w:pPr>
      <w:r w:rsidRPr="009041D8">
        <w:rPr>
          <w:b/>
        </w:rPr>
        <w:t>Baptizing in the Name of Jesus</w:t>
      </w:r>
    </w:p>
    <w:p w14:paraId="58C6E0EE" w14:textId="77777777" w:rsidR="00C72865" w:rsidRPr="009041D8" w:rsidRDefault="00303322" w:rsidP="00C72865">
      <w:pPr>
        <w:pStyle w:val="Heading6"/>
        <w:tabs>
          <w:tab w:val="clear" w:pos="360"/>
        </w:tabs>
        <w:spacing w:beforeLines="20" w:before="48" w:afterLines="20" w:after="48"/>
        <w:rPr>
          <w:szCs w:val="24"/>
        </w:rPr>
      </w:pPr>
      <w:r>
        <w:rPr>
          <w:szCs w:val="24"/>
        </w:rPr>
        <w:t>Baptize b</w:t>
      </w:r>
      <w:r w:rsidR="00C72865" w:rsidRPr="009041D8">
        <w:rPr>
          <w:szCs w:val="24"/>
        </w:rPr>
        <w:t>y the authority of</w:t>
      </w:r>
      <w:r>
        <w:rPr>
          <w:szCs w:val="24"/>
        </w:rPr>
        <w:t xml:space="preserve"> Jesus Himself.</w:t>
      </w:r>
    </w:p>
    <w:p w14:paraId="60AFFD8D" w14:textId="77777777" w:rsidR="00C72865" w:rsidRPr="009041D8" w:rsidRDefault="00C72865" w:rsidP="00C72865">
      <w:pPr>
        <w:pStyle w:val="Heading7"/>
        <w:tabs>
          <w:tab w:val="clear" w:pos="360"/>
        </w:tabs>
        <w:spacing w:beforeLines="20" w:before="48" w:afterLines="20" w:after="48"/>
      </w:pPr>
      <w:r w:rsidRPr="009041D8">
        <w:rPr>
          <w:b/>
        </w:rPr>
        <w:t>Acts 2:38</w:t>
      </w:r>
      <w:r w:rsidR="00303322">
        <w:rPr>
          <w:b/>
        </w:rPr>
        <w:t>:</w:t>
      </w:r>
      <w:r w:rsidRPr="009041D8">
        <w:t xml:space="preserve">   Peter replied, "Repent and be baptized, every one of you, </w:t>
      </w:r>
      <w:r w:rsidRPr="009041D8">
        <w:rPr>
          <w:i/>
          <w:u w:val="single"/>
        </w:rPr>
        <w:t>in the name of Jesus Christ</w:t>
      </w:r>
      <w:r w:rsidRPr="009041D8">
        <w:t xml:space="preserve"> for the forgiveness of your sins. And you will receive the gift of the Holy Spirit. </w:t>
      </w:r>
    </w:p>
    <w:p w14:paraId="5A9EE40F" w14:textId="77777777" w:rsidR="00C72865" w:rsidRDefault="00C72865" w:rsidP="00C72865">
      <w:pPr>
        <w:pStyle w:val="Heading7"/>
        <w:tabs>
          <w:tab w:val="clear" w:pos="360"/>
        </w:tabs>
        <w:spacing w:beforeLines="20" w:before="48" w:afterLines="20" w:after="48"/>
        <w:rPr>
          <w:b/>
        </w:rPr>
      </w:pPr>
      <w:r w:rsidRPr="009041D8">
        <w:rPr>
          <w:b/>
        </w:rPr>
        <w:t>Acts 10:42-48</w:t>
      </w:r>
    </w:p>
    <w:p w14:paraId="1CA00B7D" w14:textId="77777777" w:rsidR="00F108DC" w:rsidRDefault="00F108DC" w:rsidP="00F108DC"/>
    <w:p w14:paraId="42E56D70" w14:textId="77777777" w:rsidR="001A3A45" w:rsidRDefault="00595D27" w:rsidP="00595D27">
      <w:pPr>
        <w:pStyle w:val="Heading2"/>
        <w:numPr>
          <w:ilvl w:val="0"/>
          <w:numId w:val="0"/>
        </w:numPr>
        <w:tabs>
          <w:tab w:val="clear" w:pos="360"/>
        </w:tabs>
        <w:spacing w:beforeLines="20" w:before="48" w:afterLines="20" w:after="48"/>
        <w:jc w:val="left"/>
      </w:pPr>
      <w:bookmarkStart w:id="23" w:name="_Toc30405189"/>
      <w:bookmarkStart w:id="24" w:name="_Toc38271580"/>
      <w:bookmarkStart w:id="25" w:name="_Toc79392556"/>
      <w:r>
        <w:t xml:space="preserve"> </w:t>
      </w:r>
    </w:p>
    <w:p w14:paraId="76A42FE9" w14:textId="77777777" w:rsidR="00E15A3A" w:rsidRPr="001F2E97" w:rsidRDefault="001A3A45" w:rsidP="00595D27">
      <w:pPr>
        <w:pStyle w:val="Heading2"/>
        <w:numPr>
          <w:ilvl w:val="0"/>
          <w:numId w:val="0"/>
        </w:numPr>
        <w:tabs>
          <w:tab w:val="clear" w:pos="360"/>
        </w:tabs>
        <w:spacing w:beforeLines="20" w:before="48" w:afterLines="20" w:after="48"/>
        <w:jc w:val="left"/>
      </w:pPr>
      <w:r>
        <w:br w:type="page"/>
      </w:r>
    </w:p>
    <w:p w14:paraId="13CEEFC3" w14:textId="77777777" w:rsidR="00F108DC" w:rsidRPr="00B142B3" w:rsidRDefault="00F108DC" w:rsidP="00F108DC">
      <w:pPr>
        <w:pStyle w:val="Heading2"/>
        <w:spacing w:beforeLines="20" w:before="48" w:afterLines="20" w:after="48"/>
      </w:pPr>
      <w:r>
        <w:t xml:space="preserve">Non-Christian </w:t>
      </w:r>
      <w:r w:rsidRPr="00B142B3">
        <w:t>Views</w:t>
      </w:r>
      <w:r>
        <w:rPr>
          <w:rStyle w:val="FootnoteReference"/>
        </w:rPr>
        <w:footnoteReference w:id="7"/>
      </w:r>
      <w:r>
        <w:t xml:space="preserve"> of</w:t>
      </w:r>
      <w:r w:rsidRPr="00B142B3">
        <w:t xml:space="preserve"> God</w:t>
      </w:r>
      <w:bookmarkEnd w:id="23"/>
      <w:bookmarkEnd w:id="24"/>
      <w:bookmarkEnd w:id="25"/>
    </w:p>
    <w:p w14:paraId="04D0D7E5" w14:textId="77777777" w:rsidR="00F81618" w:rsidRDefault="00F81618" w:rsidP="00F108DC">
      <w:pPr>
        <w:pStyle w:val="Heading3"/>
        <w:tabs>
          <w:tab w:val="clear" w:pos="360"/>
        </w:tabs>
        <w:spacing w:beforeLines="20" w:before="48" w:afterLines="20" w:after="48"/>
      </w:pPr>
      <w:bookmarkStart w:id="26" w:name="_Toc30405193"/>
      <w:bookmarkStart w:id="27" w:name="_Toc38271584"/>
      <w:bookmarkStart w:id="28" w:name="_Toc79392560"/>
      <w:r>
        <w:t>Introduction</w:t>
      </w:r>
    </w:p>
    <w:p w14:paraId="5AF72DAD" w14:textId="77777777" w:rsidR="00F81618" w:rsidRDefault="00F81618" w:rsidP="00F81618">
      <w:pPr>
        <w:pStyle w:val="Heading4"/>
      </w:pPr>
      <w:r>
        <w:t>All of the non-Christian views of God are either false or defective in some sense.</w:t>
      </w:r>
    </w:p>
    <w:p w14:paraId="57A03C9C" w14:textId="77777777" w:rsidR="00F81618" w:rsidRDefault="00F81618" w:rsidP="00F81618">
      <w:pPr>
        <w:pStyle w:val="Heading4"/>
      </w:pPr>
      <w:r>
        <w:t>The errors are either:</w:t>
      </w:r>
    </w:p>
    <w:p w14:paraId="394202B1" w14:textId="77777777" w:rsidR="00F81618" w:rsidRDefault="00F81618" w:rsidP="00F81618">
      <w:pPr>
        <w:pStyle w:val="Heading5"/>
      </w:pPr>
      <w:r>
        <w:t xml:space="preserve">False statements about God, such as </w:t>
      </w:r>
      <w:r w:rsidR="004B1C4D">
        <w:t>“</w:t>
      </w:r>
      <w:r>
        <w:t>God is limited</w:t>
      </w:r>
      <w:r w:rsidR="004B1C4D">
        <w:t xml:space="preserve"> in His Being</w:t>
      </w:r>
      <w:r>
        <w:t>; or</w:t>
      </w:r>
    </w:p>
    <w:p w14:paraId="346E07DC" w14:textId="77777777" w:rsidR="00F81618" w:rsidRDefault="00F81618" w:rsidP="00F81618">
      <w:pPr>
        <w:pStyle w:val="Heading5"/>
      </w:pPr>
      <w:r>
        <w:t>Deficient statements about God, such as</w:t>
      </w:r>
      <w:r w:rsidR="00887D5A">
        <w:t>,</w:t>
      </w:r>
      <w:r>
        <w:t xml:space="preserve"> </w:t>
      </w:r>
      <w:r w:rsidR="004B1C4D">
        <w:t>“</w:t>
      </w:r>
      <w:r>
        <w:t>God is only one Person.</w:t>
      </w:r>
      <w:r w:rsidR="004B1C4D">
        <w:t>”</w:t>
      </w:r>
    </w:p>
    <w:p w14:paraId="7C30484D" w14:textId="77777777" w:rsidR="00F81618" w:rsidRDefault="00887D5A" w:rsidP="00F81618">
      <w:pPr>
        <w:pStyle w:val="Heading4"/>
      </w:pPr>
      <w:r>
        <w:t xml:space="preserve">Below </w:t>
      </w:r>
      <w:r w:rsidR="00181981">
        <w:t>I have listed the most prominent false views of God.</w:t>
      </w:r>
    </w:p>
    <w:p w14:paraId="6352B9D1" w14:textId="77777777" w:rsidR="00887D5A" w:rsidRPr="00887D5A" w:rsidRDefault="00887D5A" w:rsidP="00887D5A"/>
    <w:p w14:paraId="77AF6CE6" w14:textId="77777777" w:rsidR="00F108DC" w:rsidRDefault="00F108DC" w:rsidP="00F108DC">
      <w:pPr>
        <w:pStyle w:val="Heading3"/>
        <w:tabs>
          <w:tab w:val="clear" w:pos="360"/>
        </w:tabs>
        <w:spacing w:beforeLines="20" w:before="48" w:afterLines="20" w:after="48"/>
      </w:pPr>
      <w:r>
        <w:t>Pantheism</w:t>
      </w:r>
      <w:bookmarkEnd w:id="26"/>
      <w:bookmarkEnd w:id="27"/>
      <w:bookmarkEnd w:id="28"/>
    </w:p>
    <w:p w14:paraId="1FF1BBED" w14:textId="77777777" w:rsidR="00F108DC" w:rsidRDefault="00F108DC" w:rsidP="00F108DC">
      <w:pPr>
        <w:pStyle w:val="Heading4"/>
        <w:tabs>
          <w:tab w:val="clear" w:pos="360"/>
          <w:tab w:val="clear" w:pos="1080"/>
        </w:tabs>
        <w:spacing w:beforeLines="20" w:before="48" w:afterLines="20" w:after="48"/>
      </w:pPr>
      <w:r>
        <w:t xml:space="preserve">From the Greek </w:t>
      </w:r>
      <w:r>
        <w:rPr>
          <w:i/>
        </w:rPr>
        <w:t xml:space="preserve">pan </w:t>
      </w:r>
      <w:r>
        <w:t xml:space="preserve">(“all”) + </w:t>
      </w:r>
      <w:r>
        <w:rPr>
          <w:i/>
        </w:rPr>
        <w:t xml:space="preserve">theos </w:t>
      </w:r>
      <w:r>
        <w:t>(“God”).</w:t>
      </w:r>
    </w:p>
    <w:p w14:paraId="17C33D0E" w14:textId="77777777" w:rsidR="00F108DC" w:rsidRDefault="00F108DC" w:rsidP="00F108DC">
      <w:pPr>
        <w:pStyle w:val="Heading4"/>
        <w:tabs>
          <w:tab w:val="clear" w:pos="360"/>
          <w:tab w:val="clear" w:pos="1080"/>
        </w:tabs>
        <w:spacing w:beforeLines="20" w:before="48" w:afterLines="20" w:after="48"/>
      </w:pPr>
      <w:r>
        <w:t xml:space="preserve">Definition:  God </w:t>
      </w:r>
      <w:r>
        <w:rPr>
          <w:i/>
        </w:rPr>
        <w:t>is</w:t>
      </w:r>
      <w:r>
        <w:t xml:space="preserve"> everything.  All </w:t>
      </w:r>
      <w:r w:rsidR="007233DA">
        <w:t xml:space="preserve">substance, </w:t>
      </w:r>
      <w:r>
        <w:t>phenomena,</w:t>
      </w:r>
      <w:r w:rsidR="007233DA">
        <w:t xml:space="preserve"> and all else that exists, </w:t>
      </w:r>
      <w:r>
        <w:t>is God.</w:t>
      </w:r>
    </w:p>
    <w:p w14:paraId="380A0047" w14:textId="77777777" w:rsidR="007233DA" w:rsidRDefault="00F108DC" w:rsidP="00F108DC">
      <w:pPr>
        <w:pStyle w:val="Heading5"/>
        <w:tabs>
          <w:tab w:val="clear" w:pos="360"/>
          <w:tab w:val="clear" w:pos="720"/>
        </w:tabs>
        <w:spacing w:beforeLines="20" w:before="48" w:afterLines="20" w:after="48"/>
      </w:pPr>
      <w:r>
        <w:t xml:space="preserve">Pantheism </w:t>
      </w:r>
      <w:r w:rsidR="00887D5A">
        <w:t>over-</w:t>
      </w:r>
      <w:r>
        <w:t xml:space="preserve">emphasizes God’s </w:t>
      </w:r>
      <w:r w:rsidR="007233DA">
        <w:rPr>
          <w:u w:val="single"/>
        </w:rPr>
        <w:t>i</w:t>
      </w:r>
      <w:r w:rsidRPr="00FD34B5">
        <w:rPr>
          <w:u w:val="single"/>
        </w:rPr>
        <w:t>mmanence</w:t>
      </w:r>
      <w:r>
        <w:t xml:space="preserve">, that is, His identity with and activity in the world.  </w:t>
      </w:r>
    </w:p>
    <w:p w14:paraId="72B9747D" w14:textId="77777777" w:rsidR="00F108DC" w:rsidRDefault="007233DA" w:rsidP="00F108DC">
      <w:pPr>
        <w:pStyle w:val="Heading5"/>
        <w:tabs>
          <w:tab w:val="clear" w:pos="360"/>
          <w:tab w:val="clear" w:pos="720"/>
        </w:tabs>
        <w:spacing w:beforeLines="20" w:before="48" w:afterLines="20" w:after="48"/>
      </w:pPr>
      <w:r>
        <w:t>Pantheism</w:t>
      </w:r>
      <w:r w:rsidR="00F108DC">
        <w:t xml:space="preserve"> rejects God’s </w:t>
      </w:r>
      <w:r w:rsidR="00F108DC">
        <w:rPr>
          <w:u w:val="single"/>
        </w:rPr>
        <w:t>transcendence</w:t>
      </w:r>
      <w:r w:rsidR="00F108DC">
        <w:t>, that is, the i</w:t>
      </w:r>
      <w:r w:rsidR="00887D5A">
        <w:t>dea that God is separate from the world or creation in any way</w:t>
      </w:r>
      <w:r w:rsidR="00F108DC">
        <w:t xml:space="preserve">. </w:t>
      </w:r>
    </w:p>
    <w:p w14:paraId="4FB6D14D" w14:textId="77777777" w:rsidR="00F108DC" w:rsidRDefault="00F108DC" w:rsidP="00F108DC">
      <w:pPr>
        <w:pStyle w:val="Heading5"/>
        <w:tabs>
          <w:tab w:val="clear" w:pos="360"/>
          <w:tab w:val="clear" w:pos="720"/>
        </w:tabs>
        <w:spacing w:beforeLines="20" w:before="48" w:afterLines="20" w:after="48"/>
      </w:pPr>
      <w:r>
        <w:t>Pantheism is a form of Monism.</w:t>
      </w:r>
      <w:r w:rsidR="00887D5A">
        <w:t xml:space="preserve">  Monism affirms that </w:t>
      </w:r>
      <w:r w:rsidR="00887D5A" w:rsidRPr="007233DA">
        <w:rPr>
          <w:b/>
        </w:rPr>
        <w:t>only one substance exists.</w:t>
      </w:r>
      <w:r w:rsidR="00887D5A">
        <w:br/>
      </w:r>
    </w:p>
    <w:p w14:paraId="33885469" w14:textId="77777777" w:rsidR="00F108DC" w:rsidRPr="00866535" w:rsidRDefault="00F108DC" w:rsidP="00F108DC">
      <w:pPr>
        <w:pStyle w:val="Heading4"/>
        <w:tabs>
          <w:tab w:val="clear" w:pos="360"/>
          <w:tab w:val="clear" w:pos="1080"/>
        </w:tabs>
        <w:spacing w:beforeLines="20" w:before="48" w:afterLines="20" w:after="48"/>
        <w:rPr>
          <w:b/>
          <w:i/>
        </w:rPr>
      </w:pPr>
      <w:r w:rsidRPr="00866535">
        <w:rPr>
          <w:b/>
          <w:i/>
        </w:rPr>
        <w:t>Types of Pantheism</w:t>
      </w:r>
    </w:p>
    <w:p w14:paraId="101B0708" w14:textId="77777777" w:rsidR="00F108DC" w:rsidRDefault="00F108DC" w:rsidP="00F108DC">
      <w:pPr>
        <w:pStyle w:val="Heading5"/>
        <w:tabs>
          <w:tab w:val="clear" w:pos="360"/>
          <w:tab w:val="clear" w:pos="720"/>
        </w:tabs>
        <w:spacing w:beforeLines="20" w:before="48" w:afterLines="20" w:after="48"/>
        <w:rPr>
          <w:b/>
        </w:rPr>
      </w:pPr>
      <w:r>
        <w:rPr>
          <w:b/>
        </w:rPr>
        <w:t>Absolute Pantheism</w:t>
      </w:r>
    </w:p>
    <w:p w14:paraId="77E96AEF" w14:textId="77777777" w:rsidR="00F108DC" w:rsidRDefault="00F108DC" w:rsidP="00F108DC">
      <w:pPr>
        <w:pStyle w:val="Heading6"/>
      </w:pPr>
      <w:r>
        <w:t xml:space="preserve">God is one, </w:t>
      </w:r>
      <w:r w:rsidR="00887D5A">
        <w:t xml:space="preserve">spiritual, </w:t>
      </w:r>
      <w:r>
        <w:t>impersonal Being.</w:t>
      </w:r>
      <w:r w:rsidR="007233DA">
        <w:t xml:space="preserve"> </w:t>
      </w:r>
      <w:r>
        <w:br/>
      </w:r>
    </w:p>
    <w:p w14:paraId="50B85965" w14:textId="77777777" w:rsidR="00F108DC" w:rsidRDefault="00F108DC" w:rsidP="00F108DC">
      <w:pPr>
        <w:pStyle w:val="Heading5"/>
        <w:tabs>
          <w:tab w:val="clear" w:pos="360"/>
          <w:tab w:val="clear" w:pos="720"/>
        </w:tabs>
        <w:spacing w:beforeLines="20" w:before="48" w:afterLines="20" w:after="48"/>
        <w:rPr>
          <w:b/>
        </w:rPr>
      </w:pPr>
      <w:r>
        <w:rPr>
          <w:b/>
        </w:rPr>
        <w:t>Materialistic (Physicalistic) Pantheism</w:t>
      </w:r>
    </w:p>
    <w:p w14:paraId="4B4A5A39" w14:textId="77777777" w:rsidR="00F108DC" w:rsidRDefault="00E84AD4" w:rsidP="00F108DC">
      <w:pPr>
        <w:pStyle w:val="Heading6"/>
      </w:pPr>
      <w:r>
        <w:t>God is t</w:t>
      </w:r>
      <w:r w:rsidR="00F108DC">
        <w:t xml:space="preserve">he physical-material </w:t>
      </w:r>
      <w:r>
        <w:t>universe</w:t>
      </w:r>
      <w:r w:rsidR="00C2419F">
        <w:t>.</w:t>
      </w:r>
      <w:r w:rsidR="00F108DC">
        <w:br/>
      </w:r>
    </w:p>
    <w:p w14:paraId="7E741113" w14:textId="77777777" w:rsidR="00F108DC" w:rsidRDefault="00F108DC" w:rsidP="00F108DC">
      <w:pPr>
        <w:pStyle w:val="Heading5"/>
        <w:tabs>
          <w:tab w:val="clear" w:pos="360"/>
          <w:tab w:val="clear" w:pos="720"/>
        </w:tabs>
        <w:spacing w:beforeLines="20" w:before="48" w:afterLines="20" w:after="48"/>
        <w:rPr>
          <w:b/>
        </w:rPr>
      </w:pPr>
      <w:r>
        <w:rPr>
          <w:b/>
        </w:rPr>
        <w:t>Modal Pantheism</w:t>
      </w:r>
    </w:p>
    <w:p w14:paraId="45BFF3F9" w14:textId="77777777" w:rsidR="00F108DC" w:rsidRDefault="00F108DC" w:rsidP="00F108DC">
      <w:pPr>
        <w:pStyle w:val="Heading6"/>
      </w:pPr>
      <w:r>
        <w:t xml:space="preserve">Finite </w:t>
      </w:r>
      <w:r w:rsidR="00887D5A">
        <w:t xml:space="preserve">or personal </w:t>
      </w:r>
      <w:r>
        <w:t>things are modes of God.</w:t>
      </w:r>
      <w:r>
        <w:br/>
      </w:r>
    </w:p>
    <w:p w14:paraId="6FFF6ADA" w14:textId="77777777" w:rsidR="00F108DC" w:rsidRDefault="00F108DC" w:rsidP="00F108DC">
      <w:pPr>
        <w:pStyle w:val="Heading5"/>
        <w:tabs>
          <w:tab w:val="clear" w:pos="360"/>
          <w:tab w:val="clear" w:pos="720"/>
        </w:tabs>
        <w:spacing w:beforeLines="20" w:before="48" w:afterLines="20" w:after="48"/>
        <w:rPr>
          <w:b/>
        </w:rPr>
      </w:pPr>
      <w:r>
        <w:rPr>
          <w:b/>
        </w:rPr>
        <w:t>Idealism</w:t>
      </w:r>
    </w:p>
    <w:p w14:paraId="34B30D67" w14:textId="77777777" w:rsidR="00F108DC" w:rsidRDefault="00F108DC" w:rsidP="00F108DC">
      <w:pPr>
        <w:pStyle w:val="Heading6"/>
      </w:pPr>
      <w:r>
        <w:t xml:space="preserve">All is </w:t>
      </w:r>
      <w:r w:rsidR="00B92CF5">
        <w:t xml:space="preserve">divine </w:t>
      </w:r>
      <w:r>
        <w:t>mind.</w:t>
      </w:r>
      <w:r>
        <w:br/>
      </w:r>
    </w:p>
    <w:p w14:paraId="54160AF3" w14:textId="77777777" w:rsidR="00F108DC" w:rsidRDefault="00F108DC" w:rsidP="00F108DC">
      <w:pPr>
        <w:pStyle w:val="Heading5"/>
        <w:tabs>
          <w:tab w:val="clear" w:pos="360"/>
          <w:tab w:val="clear" w:pos="720"/>
        </w:tabs>
        <w:spacing w:beforeLines="20" w:before="48" w:afterLines="20" w:after="48"/>
        <w:rPr>
          <w:b/>
        </w:rPr>
      </w:pPr>
      <w:proofErr w:type="spellStart"/>
      <w:r>
        <w:rPr>
          <w:b/>
        </w:rPr>
        <w:t>Emanational</w:t>
      </w:r>
      <w:proofErr w:type="spellEnd"/>
      <w:r>
        <w:rPr>
          <w:b/>
        </w:rPr>
        <w:t xml:space="preserve"> Pantheism</w:t>
      </w:r>
    </w:p>
    <w:p w14:paraId="6CAEE0A5" w14:textId="77777777" w:rsidR="00F108DC" w:rsidRDefault="00F108DC" w:rsidP="00F108DC">
      <w:pPr>
        <w:pStyle w:val="Heading6"/>
      </w:pPr>
      <w:r>
        <w:t xml:space="preserve">God is </w:t>
      </w:r>
      <w:r w:rsidR="00B92CF5">
        <w:t xml:space="preserve">unfolding </w:t>
      </w:r>
      <w:r>
        <w:t>like a flower.</w:t>
      </w:r>
      <w:r>
        <w:br/>
      </w:r>
    </w:p>
    <w:p w14:paraId="0BED0804" w14:textId="77777777" w:rsidR="008134D6" w:rsidRDefault="008134D6" w:rsidP="008134D6"/>
    <w:p w14:paraId="1F592E7D" w14:textId="77777777" w:rsidR="00887D5A" w:rsidRDefault="00887D5A" w:rsidP="008134D6"/>
    <w:p w14:paraId="3B592B41" w14:textId="77777777" w:rsidR="00887D5A" w:rsidRDefault="00887D5A" w:rsidP="008134D6"/>
    <w:p w14:paraId="66DD3F24" w14:textId="77777777" w:rsidR="00887D5A" w:rsidRDefault="00887D5A" w:rsidP="008134D6"/>
    <w:p w14:paraId="50CC42CF" w14:textId="77777777" w:rsidR="00B92CF5" w:rsidRPr="008134D6" w:rsidRDefault="00B92CF5" w:rsidP="008134D6"/>
    <w:p w14:paraId="472BED45" w14:textId="77777777" w:rsidR="00F108DC" w:rsidRDefault="00B92CF5" w:rsidP="00F108DC">
      <w:pPr>
        <w:pStyle w:val="Heading4"/>
        <w:tabs>
          <w:tab w:val="clear" w:pos="360"/>
          <w:tab w:val="clear" w:pos="1080"/>
        </w:tabs>
        <w:spacing w:beforeLines="20" w:before="48" w:afterLines="20" w:after="48"/>
        <w:rPr>
          <w:b/>
          <w:i/>
        </w:rPr>
      </w:pPr>
      <w:r>
        <w:rPr>
          <w:b/>
          <w:i/>
        </w:rPr>
        <w:lastRenderedPageBreak/>
        <w:t>The Conceptual Problems</w:t>
      </w:r>
      <w:r w:rsidR="00F108DC" w:rsidRPr="001D0671">
        <w:rPr>
          <w:b/>
          <w:i/>
        </w:rPr>
        <w:t xml:space="preserve"> with Pantheism</w:t>
      </w:r>
    </w:p>
    <w:p w14:paraId="7B3A4362" w14:textId="77777777" w:rsidR="00B92CF5" w:rsidRPr="00B92CF5" w:rsidRDefault="00B92CF5" w:rsidP="00B92CF5">
      <w:pPr>
        <w:pStyle w:val="Heading5"/>
        <w:rPr>
          <w:b/>
        </w:rPr>
      </w:pPr>
      <w:r w:rsidRPr="00B92CF5">
        <w:rPr>
          <w:b/>
        </w:rPr>
        <w:t>Introduction</w:t>
      </w:r>
    </w:p>
    <w:p w14:paraId="05380635" w14:textId="77777777" w:rsidR="00B92CF5" w:rsidRDefault="00B92CF5" w:rsidP="00B92CF5">
      <w:pPr>
        <w:pStyle w:val="Heading6"/>
      </w:pPr>
      <w:r>
        <w:t>Ultimately all critiques proffered here relate back to Absolute Pantheism.</w:t>
      </w:r>
    </w:p>
    <w:p w14:paraId="5152DF9E" w14:textId="77777777" w:rsidR="00B92CF5" w:rsidRPr="001D0671" w:rsidRDefault="00B92CF5" w:rsidP="00B92CF5">
      <w:pPr>
        <w:pStyle w:val="Heading6"/>
      </w:pPr>
      <w:r>
        <w:t>The other types of p</w:t>
      </w:r>
      <w:r w:rsidRPr="001D0671">
        <w:t xml:space="preserve">antheism </w:t>
      </w:r>
      <w:r>
        <w:t xml:space="preserve">listed are </w:t>
      </w:r>
      <w:r w:rsidRPr="001D0671">
        <w:t>attempt</w:t>
      </w:r>
      <w:r>
        <w:t>s</w:t>
      </w:r>
      <w:r w:rsidRPr="001D0671">
        <w:t xml:space="preserve"> to mitiga</w:t>
      </w:r>
      <w:r>
        <w:t>te the inherent problems.</w:t>
      </w:r>
    </w:p>
    <w:p w14:paraId="73598B5C" w14:textId="77777777" w:rsidR="00B92CF5" w:rsidRPr="00B92CF5" w:rsidRDefault="00B92CF5" w:rsidP="00B92CF5"/>
    <w:p w14:paraId="4D4435E4" w14:textId="77777777" w:rsidR="00F108DC" w:rsidRDefault="00F108DC" w:rsidP="00F108DC">
      <w:pPr>
        <w:pStyle w:val="Heading5"/>
        <w:tabs>
          <w:tab w:val="clear" w:pos="360"/>
          <w:tab w:val="clear" w:pos="720"/>
        </w:tabs>
        <w:spacing w:beforeLines="20" w:before="48" w:afterLines="20" w:after="48"/>
        <w:rPr>
          <w:b/>
        </w:rPr>
      </w:pPr>
      <w:r>
        <w:rPr>
          <w:b/>
        </w:rPr>
        <w:t>Pantheism cannot be affirmed because no individual exists.</w:t>
      </w:r>
    </w:p>
    <w:p w14:paraId="4CD45434" w14:textId="77777777" w:rsidR="00F108DC" w:rsidRPr="00F858C4" w:rsidRDefault="00F108DC" w:rsidP="00F108DC">
      <w:pPr>
        <w:pStyle w:val="Heading6"/>
        <w:tabs>
          <w:tab w:val="clear" w:pos="360"/>
        </w:tabs>
        <w:spacing w:beforeLines="20" w:before="48" w:afterLines="20" w:after="48"/>
        <w:rPr>
          <w:i/>
        </w:rPr>
      </w:pPr>
      <w:r w:rsidRPr="00F858C4">
        <w:rPr>
          <w:i/>
        </w:rPr>
        <w:t>A Pantheist must say</w:t>
      </w:r>
      <w:r w:rsidR="001A3A45">
        <w:rPr>
          <w:i/>
        </w:rPr>
        <w:t>, if consistent</w:t>
      </w:r>
      <w:r w:rsidRPr="00F858C4">
        <w:rPr>
          <w:i/>
        </w:rPr>
        <w:t>, “God exists, but I do not.”</w:t>
      </w:r>
    </w:p>
    <w:p w14:paraId="08AF29B5" w14:textId="77777777" w:rsidR="00F108DC" w:rsidRDefault="00F108DC" w:rsidP="00F108DC">
      <w:pPr>
        <w:pStyle w:val="Heading7"/>
        <w:tabs>
          <w:tab w:val="clear" w:pos="360"/>
        </w:tabs>
        <w:spacing w:beforeLines="20" w:before="48" w:afterLines="20" w:after="48"/>
      </w:pPr>
      <w:r>
        <w:t>However,</w:t>
      </w:r>
      <w:r w:rsidR="00B92CF5">
        <w:t xml:space="preserve"> one</w:t>
      </w:r>
      <w:r w:rsidRPr="001D0671">
        <w:t xml:space="preserve"> must exist to affirm </w:t>
      </w:r>
      <w:r w:rsidR="00B92CF5">
        <w:t>one’s</w:t>
      </w:r>
      <w:r w:rsidRPr="001D0671">
        <w:t xml:space="preserve"> non-existence.</w:t>
      </w:r>
    </w:p>
    <w:p w14:paraId="42DFBDED" w14:textId="77777777" w:rsidR="00B92CF5" w:rsidRPr="00B92CF5" w:rsidRDefault="00B92CF5" w:rsidP="00B92CF5"/>
    <w:p w14:paraId="1C85F747" w14:textId="77777777" w:rsidR="00F108DC" w:rsidRPr="00F858C4" w:rsidRDefault="00F108DC" w:rsidP="00F108DC">
      <w:pPr>
        <w:pStyle w:val="Heading6"/>
        <w:tabs>
          <w:tab w:val="clear" w:pos="360"/>
        </w:tabs>
        <w:spacing w:beforeLines="20" w:before="48" w:afterLines="20" w:after="48"/>
        <w:rPr>
          <w:i/>
        </w:rPr>
      </w:pPr>
      <w:r w:rsidRPr="00F858C4">
        <w:rPr>
          <w:i/>
        </w:rPr>
        <w:t>There is no individual personality</w:t>
      </w:r>
      <w:r>
        <w:rPr>
          <w:i/>
        </w:rPr>
        <w:t xml:space="preserve"> in the Pantheism</w:t>
      </w:r>
      <w:r w:rsidRPr="00F858C4">
        <w:rPr>
          <w:i/>
        </w:rPr>
        <w:t>.</w:t>
      </w:r>
    </w:p>
    <w:p w14:paraId="5A6C31E3" w14:textId="77777777" w:rsidR="00F108DC" w:rsidRPr="001D0671" w:rsidRDefault="00F108DC" w:rsidP="00F108DC">
      <w:pPr>
        <w:pStyle w:val="Heading7"/>
        <w:tabs>
          <w:tab w:val="clear" w:pos="360"/>
        </w:tabs>
        <w:spacing w:beforeLines="20" w:before="48" w:afterLines="20" w:after="48"/>
      </w:pPr>
      <w:r>
        <w:t>The problem is that o</w:t>
      </w:r>
      <w:r w:rsidRPr="001D0671">
        <w:t>ur individual consciousness do</w:t>
      </w:r>
      <w:r w:rsidR="00B92CF5">
        <w:t>es</w:t>
      </w:r>
      <w:r w:rsidRPr="001D0671">
        <w:t xml:space="preserve"> not recognize this.  If </w:t>
      </w:r>
      <w:r w:rsidR="00B92CF5">
        <w:t>individuals</w:t>
      </w:r>
      <w:r w:rsidRPr="001D0671">
        <w:t xml:space="preserve"> are only self-conscious modes</w:t>
      </w:r>
      <w:r>
        <w:t xml:space="preserve"> of God</w:t>
      </w:r>
      <w:r w:rsidRPr="001D0671">
        <w:t>, how is it that we do not recognize it?</w:t>
      </w:r>
    </w:p>
    <w:p w14:paraId="03C2BC2B" w14:textId="77777777" w:rsidR="00F108DC" w:rsidRDefault="00F108DC" w:rsidP="00F108DC">
      <w:pPr>
        <w:pStyle w:val="Heading7"/>
        <w:tabs>
          <w:tab w:val="clear" w:pos="360"/>
        </w:tabs>
        <w:spacing w:beforeLines="20" w:before="48" w:afterLines="20" w:after="48"/>
      </w:pPr>
      <w:r w:rsidRPr="001D0671">
        <w:t>Where</w:t>
      </w:r>
      <w:r>
        <w:t xml:space="preserve"> and when</w:t>
      </w:r>
      <w:r w:rsidRPr="001D0671">
        <w:t xml:space="preserve"> did the metaphysical amnesia begin?  Why</w:t>
      </w:r>
      <w:r w:rsidR="00B92CF5">
        <w:t xml:space="preserve"> did “God” forget</w:t>
      </w:r>
      <w:r w:rsidRPr="001D0671">
        <w:t>?</w:t>
      </w:r>
    </w:p>
    <w:p w14:paraId="60B963E8" w14:textId="77777777" w:rsidR="00B92CF5" w:rsidRPr="00B92CF5" w:rsidRDefault="00B92CF5" w:rsidP="00B92CF5"/>
    <w:p w14:paraId="433AB484" w14:textId="77777777" w:rsidR="00F108DC" w:rsidRPr="00F858C4" w:rsidRDefault="00F108DC" w:rsidP="00F108DC">
      <w:pPr>
        <w:pStyle w:val="Heading6"/>
        <w:tabs>
          <w:tab w:val="clear" w:pos="360"/>
        </w:tabs>
        <w:spacing w:beforeLines="20" w:before="48" w:afterLines="20" w:after="48"/>
        <w:rPr>
          <w:i/>
        </w:rPr>
      </w:pPr>
      <w:r w:rsidRPr="00F858C4">
        <w:rPr>
          <w:i/>
        </w:rPr>
        <w:t>There are no “I-Thou”</w:t>
      </w:r>
      <w:r w:rsidR="00C87723">
        <w:rPr>
          <w:i/>
        </w:rPr>
        <w:t xml:space="preserve"> </w:t>
      </w:r>
      <w:r w:rsidR="00B92CF5">
        <w:rPr>
          <w:i/>
        </w:rPr>
        <w:t xml:space="preserve">or </w:t>
      </w:r>
      <w:r w:rsidR="00C87723">
        <w:rPr>
          <w:i/>
        </w:rPr>
        <w:t>S</w:t>
      </w:r>
      <w:r w:rsidR="00B92CF5">
        <w:rPr>
          <w:i/>
        </w:rPr>
        <w:t>ubject-</w:t>
      </w:r>
      <w:r w:rsidR="00C87723">
        <w:rPr>
          <w:i/>
        </w:rPr>
        <w:t>O</w:t>
      </w:r>
      <w:r w:rsidR="00B92CF5">
        <w:rPr>
          <w:i/>
        </w:rPr>
        <w:t>bject</w:t>
      </w:r>
      <w:r w:rsidRPr="00F858C4">
        <w:rPr>
          <w:i/>
        </w:rPr>
        <w:t xml:space="preserve"> relationships.</w:t>
      </w:r>
    </w:p>
    <w:p w14:paraId="3E2C01BF" w14:textId="77777777" w:rsidR="00F108DC" w:rsidRPr="001D0671" w:rsidRDefault="00F108DC" w:rsidP="00F108DC">
      <w:pPr>
        <w:pStyle w:val="Heading7"/>
        <w:tabs>
          <w:tab w:val="clear" w:pos="360"/>
        </w:tabs>
        <w:spacing w:beforeLines="20" w:before="48" w:afterLines="20" w:after="48"/>
      </w:pPr>
      <w:r w:rsidRPr="001D0671">
        <w:t xml:space="preserve">Only </w:t>
      </w:r>
      <w:r>
        <w:t>God</w:t>
      </w:r>
      <w:r w:rsidRPr="001D0671">
        <w:t xml:space="preserve"> exist</w:t>
      </w:r>
      <w:r>
        <w:t>s</w:t>
      </w:r>
      <w:r w:rsidR="00C87723">
        <w:t xml:space="preserve"> in Pantheism.</w:t>
      </w:r>
    </w:p>
    <w:p w14:paraId="394BD567" w14:textId="77777777" w:rsidR="00C2419F" w:rsidRDefault="00F108DC" w:rsidP="00F108DC">
      <w:pPr>
        <w:pStyle w:val="Heading7"/>
        <w:tabs>
          <w:tab w:val="clear" w:pos="360"/>
        </w:tabs>
        <w:spacing w:beforeLines="20" w:before="48" w:afterLines="20" w:after="48"/>
      </w:pPr>
      <w:r w:rsidRPr="001D0671">
        <w:t>Fellowship and worship are impossible</w:t>
      </w:r>
      <w:r>
        <w:t xml:space="preserve"> in this view</w:t>
      </w:r>
      <w:r w:rsidR="00C87723">
        <w:t xml:space="preserve"> since there is only one thing that exists, the divine substance.</w:t>
      </w:r>
      <w:r w:rsidR="001A3A45">
        <w:t xml:space="preserve">  There is only subject, no object.</w:t>
      </w:r>
      <w:r w:rsidR="00B92CF5">
        <w:br/>
      </w:r>
    </w:p>
    <w:p w14:paraId="2D46A22B" w14:textId="77777777" w:rsidR="00F108DC" w:rsidRDefault="00C87723" w:rsidP="00F108DC">
      <w:pPr>
        <w:pStyle w:val="Heading6"/>
        <w:tabs>
          <w:tab w:val="clear" w:pos="360"/>
        </w:tabs>
        <w:spacing w:beforeLines="20" w:before="48" w:afterLines="20" w:after="48"/>
        <w:rPr>
          <w:i/>
        </w:rPr>
      </w:pPr>
      <w:r>
        <w:rPr>
          <w:i/>
        </w:rPr>
        <w:t>Pantheism</w:t>
      </w:r>
      <w:r w:rsidR="00F108DC" w:rsidRPr="00A05D47">
        <w:rPr>
          <w:i/>
        </w:rPr>
        <w:t xml:space="preserve"> creates a system with no individual freedom or responsibility.</w:t>
      </w:r>
    </w:p>
    <w:p w14:paraId="09C8059F" w14:textId="77777777" w:rsidR="00F108DC" w:rsidRPr="00A05D47" w:rsidRDefault="00F108DC" w:rsidP="00F108DC"/>
    <w:p w14:paraId="598C4880" w14:textId="77777777" w:rsidR="00F108DC" w:rsidRDefault="00F108DC" w:rsidP="00F108DC">
      <w:pPr>
        <w:pStyle w:val="Heading5"/>
        <w:tabs>
          <w:tab w:val="clear" w:pos="360"/>
          <w:tab w:val="clear" w:pos="720"/>
        </w:tabs>
        <w:spacing w:beforeLines="20" w:before="48" w:afterLines="20" w:after="48"/>
        <w:rPr>
          <w:b/>
        </w:rPr>
      </w:pPr>
      <w:r>
        <w:rPr>
          <w:b/>
        </w:rPr>
        <w:t>If God is everything, there is no solution for the problem of evil.</w:t>
      </w:r>
    </w:p>
    <w:p w14:paraId="75C648FD" w14:textId="77777777" w:rsidR="00F108DC" w:rsidRPr="006E53EF" w:rsidRDefault="00F108DC" w:rsidP="00F108DC">
      <w:pPr>
        <w:pStyle w:val="Heading6"/>
        <w:tabs>
          <w:tab w:val="clear" w:pos="360"/>
        </w:tabs>
        <w:spacing w:beforeLines="20" w:before="48" w:afterLines="20" w:after="48"/>
        <w:rPr>
          <w:i/>
        </w:rPr>
      </w:pPr>
      <w:r w:rsidRPr="006E53EF">
        <w:rPr>
          <w:i/>
        </w:rPr>
        <w:t>According to pantheists, evil is an illusion (The Doctrine of Maya</w:t>
      </w:r>
      <w:r w:rsidR="00887D5A">
        <w:rPr>
          <w:i/>
        </w:rPr>
        <w:t xml:space="preserve"> in Hinduism</w:t>
      </w:r>
      <w:r w:rsidRPr="006E53EF">
        <w:rPr>
          <w:i/>
        </w:rPr>
        <w:t>)</w:t>
      </w:r>
      <w:r w:rsidRPr="006E53EF">
        <w:rPr>
          <w:i/>
        </w:rPr>
        <w:br/>
      </w:r>
    </w:p>
    <w:p w14:paraId="52EB00BA" w14:textId="77777777" w:rsidR="00F108DC" w:rsidRPr="001D0671" w:rsidRDefault="00F108DC" w:rsidP="00F108DC">
      <w:pPr>
        <w:pStyle w:val="Heading7"/>
        <w:tabs>
          <w:tab w:val="clear" w:pos="360"/>
        </w:tabs>
        <w:spacing w:beforeLines="20" w:before="48" w:afterLines="20" w:after="48"/>
      </w:pPr>
      <w:r w:rsidRPr="001D0671">
        <w:t xml:space="preserve">This </w:t>
      </w:r>
      <w:r>
        <w:t>is no solution to the problem of evil</w:t>
      </w:r>
      <w:r w:rsidRPr="001D0671">
        <w:t>.</w:t>
      </w:r>
    </w:p>
    <w:p w14:paraId="1C87D24A" w14:textId="77777777" w:rsidR="00F108DC" w:rsidRPr="001D0671" w:rsidRDefault="00F108DC" w:rsidP="00F108DC">
      <w:pPr>
        <w:pStyle w:val="Heading8"/>
        <w:tabs>
          <w:tab w:val="clear" w:pos="360"/>
        </w:tabs>
        <w:spacing w:beforeLines="20" w:before="48" w:afterLines="20" w:after="48"/>
        <w:rPr>
          <w:bCs/>
        </w:rPr>
      </w:pPr>
      <w:r>
        <w:rPr>
          <w:bCs/>
        </w:rPr>
        <w:t>It is counterintuitive that suffering and</w:t>
      </w:r>
      <w:r w:rsidRPr="001D0671">
        <w:rPr>
          <w:bCs/>
        </w:rPr>
        <w:t xml:space="preserve"> evil </w:t>
      </w:r>
      <w:r>
        <w:rPr>
          <w:bCs/>
        </w:rPr>
        <w:t>are mere illusions.</w:t>
      </w:r>
      <w:r>
        <w:rPr>
          <w:bCs/>
        </w:rPr>
        <w:br/>
      </w:r>
    </w:p>
    <w:p w14:paraId="219B17E2" w14:textId="77777777" w:rsidR="00F108DC" w:rsidRDefault="00F108DC" w:rsidP="00F108DC">
      <w:pPr>
        <w:pStyle w:val="Heading8"/>
        <w:tabs>
          <w:tab w:val="clear" w:pos="360"/>
        </w:tabs>
        <w:spacing w:beforeLines="20" w:before="48" w:afterLines="20" w:after="48"/>
      </w:pPr>
      <w:r>
        <w:t xml:space="preserve">The </w:t>
      </w:r>
      <w:r w:rsidR="006C29AB">
        <w:t xml:space="preserve">primary </w:t>
      </w:r>
      <w:r>
        <w:t>counterpoint for this assertion is: What is the source of the illusion</w:t>
      </w:r>
      <w:r w:rsidRPr="001D0671">
        <w:t>?</w:t>
      </w:r>
      <w:r w:rsidR="006C29AB">
        <w:t xml:space="preserve">  And if only one thing exists, does the illusion exist?</w:t>
      </w:r>
      <w:r w:rsidR="00523C49">
        <w:br/>
      </w:r>
    </w:p>
    <w:p w14:paraId="55EFF904" w14:textId="77777777" w:rsidR="00523C49" w:rsidRPr="00523C49" w:rsidRDefault="00523C49" w:rsidP="00523C49">
      <w:pPr>
        <w:pStyle w:val="Heading8"/>
      </w:pPr>
      <w:r>
        <w:t>If this true, then now two things exist:  God and the illusion.</w:t>
      </w:r>
    </w:p>
    <w:p w14:paraId="7230E5F7" w14:textId="77777777" w:rsidR="00F108DC" w:rsidRPr="009A57E8" w:rsidRDefault="00F108DC" w:rsidP="00F108DC"/>
    <w:p w14:paraId="58F33AED" w14:textId="77777777" w:rsidR="00F108DC" w:rsidRPr="006E53EF" w:rsidRDefault="00914423" w:rsidP="00F108DC">
      <w:pPr>
        <w:pStyle w:val="Heading7"/>
        <w:tabs>
          <w:tab w:val="clear" w:pos="360"/>
        </w:tabs>
        <w:spacing w:beforeLines="20" w:before="48" w:afterLines="20" w:after="48"/>
        <w:rPr>
          <w:i/>
        </w:rPr>
      </w:pPr>
      <w:r>
        <w:rPr>
          <w:i/>
        </w:rPr>
        <w:t>A</w:t>
      </w:r>
      <w:r w:rsidR="00F108DC">
        <w:rPr>
          <w:i/>
        </w:rPr>
        <w:t>lternately, if God is neither Good nor</w:t>
      </w:r>
      <w:r w:rsidR="00F108DC" w:rsidRPr="006E53EF">
        <w:rPr>
          <w:i/>
        </w:rPr>
        <w:t xml:space="preserve"> Evil, </w:t>
      </w:r>
      <w:r>
        <w:rPr>
          <w:i/>
        </w:rPr>
        <w:t>there is no</w:t>
      </w:r>
      <w:r w:rsidR="00F108DC" w:rsidRPr="006E53EF">
        <w:rPr>
          <w:i/>
        </w:rPr>
        <w:t xml:space="preserve"> Absolute Good</w:t>
      </w:r>
      <w:r>
        <w:rPr>
          <w:i/>
        </w:rPr>
        <w:t>.</w:t>
      </w:r>
    </w:p>
    <w:p w14:paraId="06287C3B" w14:textId="77777777" w:rsidR="00F108DC" w:rsidRPr="001D0671" w:rsidRDefault="00F108DC" w:rsidP="00F108DC">
      <w:pPr>
        <w:pStyle w:val="Heading8"/>
        <w:tabs>
          <w:tab w:val="clear" w:pos="360"/>
        </w:tabs>
        <w:spacing w:beforeLines="20" w:before="48" w:afterLines="20" w:after="48"/>
      </w:pPr>
      <w:r>
        <w:t>This idea places God beyond the distinction of good and e</w:t>
      </w:r>
      <w:r w:rsidRPr="001D0671">
        <w:t>vil; God is neither.</w:t>
      </w:r>
      <w:r>
        <w:br/>
      </w:r>
    </w:p>
    <w:p w14:paraId="5A3286A6" w14:textId="77777777" w:rsidR="00F108DC" w:rsidRDefault="00F108DC" w:rsidP="00E53050">
      <w:pPr>
        <w:pStyle w:val="Heading8"/>
        <w:tabs>
          <w:tab w:val="clear" w:pos="360"/>
        </w:tabs>
        <w:spacing w:beforeLines="20" w:before="48" w:afterLines="20" w:after="48"/>
      </w:pPr>
      <w:r w:rsidRPr="001D0671">
        <w:t>Tantr</w:t>
      </w:r>
      <w:r>
        <w:t>ic Hinduism</w:t>
      </w:r>
      <w:r w:rsidRPr="001D0671">
        <w:t xml:space="preserve"> and the Left-Handed Path</w:t>
      </w:r>
      <w:r w:rsidR="00731954">
        <w:t xml:space="preserve"> </w:t>
      </w:r>
      <w:r>
        <w:br/>
      </w:r>
    </w:p>
    <w:p w14:paraId="5F647661" w14:textId="77777777" w:rsidR="00914423" w:rsidRDefault="00914423" w:rsidP="00914423"/>
    <w:p w14:paraId="2C1E4C8B" w14:textId="77777777" w:rsidR="00914423" w:rsidRDefault="00914423" w:rsidP="00914423"/>
    <w:p w14:paraId="216B3A27" w14:textId="77777777" w:rsidR="00914423" w:rsidRDefault="00914423" w:rsidP="00914423"/>
    <w:p w14:paraId="29A2B2DA" w14:textId="77777777" w:rsidR="00914423" w:rsidRDefault="00914423" w:rsidP="00914423"/>
    <w:p w14:paraId="61B41003" w14:textId="77777777" w:rsidR="00914423" w:rsidRPr="00914423" w:rsidRDefault="00914423" w:rsidP="00914423"/>
    <w:p w14:paraId="53D7337B" w14:textId="77777777" w:rsidR="00F108DC" w:rsidRPr="00BF630E" w:rsidRDefault="00F108DC" w:rsidP="00F108DC">
      <w:pPr>
        <w:pStyle w:val="Heading5"/>
        <w:tabs>
          <w:tab w:val="clear" w:pos="360"/>
          <w:tab w:val="clear" w:pos="720"/>
        </w:tabs>
        <w:spacing w:beforeLines="20" w:before="48" w:afterLines="20" w:after="48"/>
        <w:rPr>
          <w:b/>
        </w:rPr>
      </w:pPr>
      <w:r>
        <w:rPr>
          <w:b/>
        </w:rPr>
        <w:lastRenderedPageBreak/>
        <w:t>God is unknowable i</w:t>
      </w:r>
      <w:r w:rsidRPr="00BF630E">
        <w:rPr>
          <w:b/>
        </w:rPr>
        <w:t>f “It” is an “it” and not a Personal Being.</w:t>
      </w:r>
    </w:p>
    <w:p w14:paraId="01DEE136" w14:textId="77777777" w:rsidR="00F108DC" w:rsidRPr="001D0671" w:rsidRDefault="00F108DC" w:rsidP="00F108DC">
      <w:pPr>
        <w:pStyle w:val="Heading6"/>
        <w:tabs>
          <w:tab w:val="clear" w:pos="360"/>
        </w:tabs>
        <w:spacing w:beforeLines="20" w:before="48" w:afterLines="20" w:after="48"/>
      </w:pPr>
      <w:r>
        <w:t>According to some pantheists, p</w:t>
      </w:r>
      <w:r w:rsidRPr="001D0671">
        <w:t>ersonality is a “lower level” of God.</w:t>
      </w:r>
    </w:p>
    <w:p w14:paraId="5E727AD4" w14:textId="77777777" w:rsidR="00F108DC" w:rsidRDefault="00F108DC" w:rsidP="00F108DC">
      <w:pPr>
        <w:pStyle w:val="Heading6"/>
        <w:tabs>
          <w:tab w:val="clear" w:pos="360"/>
        </w:tabs>
        <w:spacing w:beforeLines="20" w:before="48" w:afterLines="20" w:after="48"/>
      </w:pPr>
      <w:r>
        <w:t>Here, God cannot be the archetype for personhood</w:t>
      </w:r>
      <w:r w:rsidR="00DB7100">
        <w:t xml:space="preserve"> since God is not a person.</w:t>
      </w:r>
    </w:p>
    <w:p w14:paraId="68DF0948" w14:textId="77777777" w:rsidR="00F108DC" w:rsidRPr="001D0671" w:rsidRDefault="00F108DC" w:rsidP="00F108DC">
      <w:pPr>
        <w:pStyle w:val="Heading6"/>
        <w:numPr>
          <w:ilvl w:val="0"/>
          <w:numId w:val="0"/>
        </w:numPr>
        <w:tabs>
          <w:tab w:val="clear" w:pos="360"/>
        </w:tabs>
        <w:spacing w:beforeLines="20" w:before="48" w:afterLines="20" w:after="48"/>
        <w:ind w:left="1080"/>
      </w:pPr>
    </w:p>
    <w:p w14:paraId="4F740013" w14:textId="77777777" w:rsidR="00F108DC" w:rsidRDefault="00F108DC" w:rsidP="00F108DC">
      <w:pPr>
        <w:pStyle w:val="Heading5"/>
        <w:tabs>
          <w:tab w:val="clear" w:pos="360"/>
          <w:tab w:val="clear" w:pos="720"/>
        </w:tabs>
        <w:spacing w:beforeLines="20" w:before="48" w:afterLines="20" w:after="48"/>
        <w:rPr>
          <w:b/>
        </w:rPr>
      </w:pPr>
      <w:r>
        <w:rPr>
          <w:b/>
        </w:rPr>
        <w:t>If God is unknowable, Cognitive Statements about God are meaningless or self defeating</w:t>
      </w:r>
    </w:p>
    <w:p w14:paraId="3033A87A" w14:textId="77777777" w:rsidR="00F108DC" w:rsidRPr="001D0671" w:rsidRDefault="00F108DC" w:rsidP="00F108DC">
      <w:pPr>
        <w:pStyle w:val="Heading6"/>
        <w:tabs>
          <w:tab w:val="clear" w:pos="360"/>
        </w:tabs>
        <w:spacing w:beforeLines="20" w:before="48" w:afterLines="20" w:after="48"/>
      </w:pPr>
      <w:r w:rsidRPr="001D0671">
        <w:t xml:space="preserve">If </w:t>
      </w:r>
      <w:r>
        <w:t>God is unknowable,</w:t>
      </w:r>
      <w:r w:rsidRPr="001D0671">
        <w:t xml:space="preserve"> why talk</w:t>
      </w:r>
      <w:r>
        <w:t xml:space="preserve"> or write books about God?</w:t>
      </w:r>
    </w:p>
    <w:p w14:paraId="48D3266A" w14:textId="77777777" w:rsidR="00B613B6" w:rsidRDefault="00F108DC" w:rsidP="00F108DC">
      <w:pPr>
        <w:pStyle w:val="Heading6"/>
        <w:tabs>
          <w:tab w:val="clear" w:pos="360"/>
        </w:tabs>
        <w:spacing w:beforeLines="20" w:before="48" w:afterLines="20" w:after="48"/>
      </w:pPr>
      <w:r>
        <w:t>Here statements about God are</w:t>
      </w:r>
      <w:r w:rsidRPr="001D0671">
        <w:t xml:space="preserve"> self defeating.  </w:t>
      </w:r>
      <w:r>
        <w:t>One is</w:t>
      </w:r>
      <w:r w:rsidRPr="001D0671">
        <w:t xml:space="preserve"> making a statement about God, which says no one can make statements about God.</w:t>
      </w:r>
    </w:p>
    <w:p w14:paraId="67757F08" w14:textId="77777777" w:rsidR="00B613B6" w:rsidRPr="00B613B6" w:rsidRDefault="00B613B6" w:rsidP="00F108DC">
      <w:pPr>
        <w:rPr>
          <w:sz w:val="14"/>
        </w:rPr>
      </w:pPr>
    </w:p>
    <w:p w14:paraId="21973D89" w14:textId="77777777" w:rsidR="00DB7100" w:rsidRDefault="00DB7100" w:rsidP="00F108DC">
      <w:pPr>
        <w:pStyle w:val="Heading5"/>
        <w:tabs>
          <w:tab w:val="clear" w:pos="360"/>
          <w:tab w:val="clear" w:pos="720"/>
        </w:tabs>
        <w:spacing w:beforeLines="20" w:before="48" w:afterLines="20" w:after="48"/>
        <w:rPr>
          <w:b/>
        </w:rPr>
      </w:pPr>
      <w:r>
        <w:rPr>
          <w:b/>
        </w:rPr>
        <w:t xml:space="preserve">Pantheistic </w:t>
      </w:r>
      <w:r w:rsidR="00F108DC">
        <w:rPr>
          <w:b/>
        </w:rPr>
        <w:t xml:space="preserve">Creation </w:t>
      </w:r>
      <w:r w:rsidR="009530DA">
        <w:rPr>
          <w:b/>
        </w:rPr>
        <w:t>(</w:t>
      </w:r>
      <w:r w:rsidR="009530DA" w:rsidRPr="009530DA">
        <w:rPr>
          <w:b/>
          <w:i/>
        </w:rPr>
        <w:t>Ex Deo</w:t>
      </w:r>
      <w:r w:rsidR="009530DA">
        <w:rPr>
          <w:b/>
        </w:rPr>
        <w:t>)</w:t>
      </w:r>
    </w:p>
    <w:p w14:paraId="42206C43" w14:textId="77777777" w:rsidR="00DB7100" w:rsidRDefault="009530DA" w:rsidP="00DB7100">
      <w:pPr>
        <w:pStyle w:val="Heading6"/>
      </w:pPr>
      <w:r>
        <w:t xml:space="preserve">Pantheists hold to creation </w:t>
      </w:r>
      <w:r>
        <w:rPr>
          <w:i/>
        </w:rPr>
        <w:t>e</w:t>
      </w:r>
      <w:r w:rsidR="00F108DC" w:rsidRPr="009530DA">
        <w:rPr>
          <w:i/>
        </w:rPr>
        <w:t>x Deo</w:t>
      </w:r>
      <w:r w:rsidR="00DB7100">
        <w:t xml:space="preserve"> (</w:t>
      </w:r>
      <w:r>
        <w:t>o</w:t>
      </w:r>
      <w:r w:rsidR="00DB7100">
        <w:t>ut of God</w:t>
      </w:r>
      <w:r>
        <w:t xml:space="preserve">). </w:t>
      </w:r>
    </w:p>
    <w:p w14:paraId="70E628B8" w14:textId="77777777" w:rsidR="00F108DC" w:rsidRDefault="009530DA" w:rsidP="00DB7100">
      <w:pPr>
        <w:pStyle w:val="Heading6"/>
      </w:pPr>
      <w:r>
        <w:t xml:space="preserve">The biblical view of creation is creation </w:t>
      </w:r>
      <w:r w:rsidRPr="009530DA">
        <w:rPr>
          <w:i/>
        </w:rPr>
        <w:t>e</w:t>
      </w:r>
      <w:r w:rsidR="00F108DC" w:rsidRPr="009530DA">
        <w:rPr>
          <w:i/>
        </w:rPr>
        <w:t xml:space="preserve">x </w:t>
      </w:r>
      <w:r w:rsidRPr="009530DA">
        <w:rPr>
          <w:i/>
        </w:rPr>
        <w:t>n</w:t>
      </w:r>
      <w:r w:rsidR="00F108DC" w:rsidRPr="009530DA">
        <w:rPr>
          <w:i/>
        </w:rPr>
        <w:t>ihilo</w:t>
      </w:r>
      <w:r w:rsidR="00DB7100">
        <w:t xml:space="preserve"> (</w:t>
      </w:r>
      <w:r>
        <w:t>o</w:t>
      </w:r>
      <w:r w:rsidR="00DB7100">
        <w:t>ut of nothing)</w:t>
      </w:r>
      <w:r>
        <w:t>.</w:t>
      </w:r>
    </w:p>
    <w:p w14:paraId="48B507A4" w14:textId="77777777" w:rsidR="009530DA" w:rsidRPr="009530DA" w:rsidRDefault="009530DA" w:rsidP="00F108DC">
      <w:pPr>
        <w:pStyle w:val="Heading6"/>
        <w:tabs>
          <w:tab w:val="clear" w:pos="360"/>
        </w:tabs>
        <w:spacing w:beforeLines="20" w:before="48" w:afterLines="20" w:after="48"/>
        <w:rPr>
          <w:i/>
        </w:rPr>
      </w:pPr>
      <w:r w:rsidRPr="009530DA">
        <w:rPr>
          <w:i/>
        </w:rPr>
        <w:t>Ex Deo</w:t>
      </w:r>
      <w:r>
        <w:t xml:space="preserve"> creation requires that </w:t>
      </w:r>
      <w:proofErr w:type="gramStart"/>
      <w:r>
        <w:t>god</w:t>
      </w:r>
      <w:proofErr w:type="gramEnd"/>
      <w:r>
        <w:t xml:space="preserve"> use preexisting materials for the creation.</w:t>
      </w:r>
    </w:p>
    <w:p w14:paraId="63F2EE86" w14:textId="77777777" w:rsidR="00F108DC" w:rsidRPr="000931A9" w:rsidRDefault="00F108DC" w:rsidP="00F108DC">
      <w:pPr>
        <w:pStyle w:val="Heading6"/>
        <w:tabs>
          <w:tab w:val="clear" w:pos="360"/>
        </w:tabs>
        <w:spacing w:beforeLines="20" w:before="48" w:afterLines="20" w:after="48"/>
      </w:pPr>
      <w:r w:rsidRPr="000931A9">
        <w:t xml:space="preserve">In </w:t>
      </w:r>
      <w:r w:rsidR="000931A9" w:rsidRPr="000931A9">
        <w:rPr>
          <w:i/>
        </w:rPr>
        <w:t>e</w:t>
      </w:r>
      <w:r w:rsidRPr="000931A9">
        <w:rPr>
          <w:i/>
        </w:rPr>
        <w:t>x Deo</w:t>
      </w:r>
      <w:r w:rsidRPr="000931A9">
        <w:t xml:space="preserve"> </w:t>
      </w:r>
      <w:r w:rsidR="00DB7100" w:rsidRPr="000931A9">
        <w:t>C</w:t>
      </w:r>
      <w:r w:rsidRPr="000931A9">
        <w:t xml:space="preserve">reation, </w:t>
      </w:r>
      <w:r w:rsidR="000931A9">
        <w:t>the universe is God.</w:t>
      </w:r>
    </w:p>
    <w:p w14:paraId="79B5839C" w14:textId="77777777" w:rsidR="00F108DC" w:rsidRPr="009530DA" w:rsidRDefault="00F108DC" w:rsidP="00F108DC">
      <w:pPr>
        <w:pStyle w:val="Heading6"/>
        <w:tabs>
          <w:tab w:val="clear" w:pos="360"/>
        </w:tabs>
        <w:spacing w:beforeLines="20" w:before="48" w:afterLines="20" w:after="48"/>
        <w:rPr>
          <w:i/>
        </w:rPr>
      </w:pPr>
      <w:r w:rsidRPr="009530DA">
        <w:rPr>
          <w:i/>
        </w:rPr>
        <w:t xml:space="preserve">If </w:t>
      </w:r>
      <w:r w:rsidR="00DB7100" w:rsidRPr="009530DA">
        <w:rPr>
          <w:i/>
        </w:rPr>
        <w:t>E</w:t>
      </w:r>
      <w:r w:rsidRPr="009530DA">
        <w:rPr>
          <w:i/>
        </w:rPr>
        <w:t>x Deo creation is true, God is self-destructing according to the 2nd law of thermodynamics.</w:t>
      </w:r>
    </w:p>
    <w:p w14:paraId="4386FE51" w14:textId="77777777" w:rsidR="00F108DC" w:rsidRPr="00B613B6" w:rsidRDefault="00F108DC" w:rsidP="00F108DC">
      <w:pPr>
        <w:rPr>
          <w:sz w:val="12"/>
        </w:rPr>
      </w:pPr>
    </w:p>
    <w:p w14:paraId="2CD75300" w14:textId="77777777" w:rsidR="00F108DC" w:rsidRPr="001D0671" w:rsidRDefault="00F108DC" w:rsidP="00F108DC">
      <w:pPr>
        <w:pStyle w:val="Heading4"/>
        <w:tabs>
          <w:tab w:val="clear" w:pos="360"/>
          <w:tab w:val="clear" w:pos="1080"/>
        </w:tabs>
        <w:spacing w:beforeLines="20" w:before="48" w:afterLines="20" w:after="48"/>
        <w:rPr>
          <w:b/>
          <w:i/>
        </w:rPr>
      </w:pPr>
      <w:r w:rsidRPr="001D0671">
        <w:rPr>
          <w:b/>
          <w:i/>
        </w:rPr>
        <w:t>Contemporary Examples</w:t>
      </w:r>
      <w:r>
        <w:rPr>
          <w:b/>
          <w:i/>
        </w:rPr>
        <w:t xml:space="preserve"> of Pantheism</w:t>
      </w:r>
    </w:p>
    <w:p w14:paraId="5B97FE37" w14:textId="77777777" w:rsidR="00F108DC" w:rsidRDefault="00F108DC" w:rsidP="00F108DC">
      <w:pPr>
        <w:pStyle w:val="Heading5"/>
        <w:tabs>
          <w:tab w:val="clear" w:pos="360"/>
          <w:tab w:val="clear" w:pos="720"/>
        </w:tabs>
        <w:spacing w:beforeLines="20" w:before="48" w:afterLines="20" w:after="48"/>
      </w:pPr>
      <w:r>
        <w:t>Hinduism &amp; Other Eastern Religions</w:t>
      </w:r>
    </w:p>
    <w:p w14:paraId="71006E4D" w14:textId="77777777" w:rsidR="00F108DC" w:rsidRDefault="00F108DC" w:rsidP="00F108DC">
      <w:pPr>
        <w:pStyle w:val="Heading5"/>
        <w:tabs>
          <w:tab w:val="clear" w:pos="360"/>
          <w:tab w:val="clear" w:pos="720"/>
        </w:tabs>
        <w:spacing w:beforeLines="20" w:before="48" w:afterLines="20" w:after="48"/>
      </w:pPr>
      <w:r>
        <w:t>Christian Science (and other Mind Sciences)</w:t>
      </w:r>
    </w:p>
    <w:p w14:paraId="38947683" w14:textId="77777777" w:rsidR="00F108DC" w:rsidRDefault="00F108DC" w:rsidP="00F108DC">
      <w:pPr>
        <w:pStyle w:val="Heading5"/>
        <w:tabs>
          <w:tab w:val="clear" w:pos="360"/>
          <w:tab w:val="clear" w:pos="720"/>
        </w:tabs>
        <w:spacing w:beforeLines="20" w:before="48" w:afterLines="20" w:after="48"/>
      </w:pPr>
      <w:r>
        <w:t>New Age Movement</w:t>
      </w:r>
    </w:p>
    <w:p w14:paraId="329340DB" w14:textId="77777777" w:rsidR="00F108DC" w:rsidRDefault="00F108DC" w:rsidP="00F108DC">
      <w:pPr>
        <w:pStyle w:val="Heading5"/>
        <w:tabs>
          <w:tab w:val="clear" w:pos="360"/>
          <w:tab w:val="clear" w:pos="720"/>
        </w:tabs>
        <w:spacing w:beforeLines="20" w:before="48" w:afterLines="20" w:after="48"/>
      </w:pPr>
      <w:r>
        <w:t>Reincarnation</w:t>
      </w:r>
      <w:r w:rsidR="00B613B6">
        <w:t>:</w:t>
      </w:r>
    </w:p>
    <w:p w14:paraId="562BCD0D" w14:textId="77777777" w:rsidR="00F108DC" w:rsidRPr="00305707" w:rsidRDefault="00F108DC" w:rsidP="00F108DC">
      <w:pPr>
        <w:pStyle w:val="Heading6"/>
        <w:tabs>
          <w:tab w:val="clear" w:pos="360"/>
        </w:tabs>
        <w:spacing w:beforeLines="20" w:before="48" w:afterLines="20" w:after="48"/>
      </w:pPr>
      <w:r w:rsidRPr="00305707">
        <w:t>Is incompatible with the Christian worldview</w:t>
      </w:r>
    </w:p>
    <w:p w14:paraId="69664E1A" w14:textId="77777777" w:rsidR="00F108DC" w:rsidRPr="00305707" w:rsidRDefault="00B613B6" w:rsidP="00F108DC">
      <w:pPr>
        <w:pStyle w:val="Heading6"/>
        <w:tabs>
          <w:tab w:val="clear" w:pos="360"/>
        </w:tabs>
        <w:spacing w:beforeLines="20" w:before="48" w:afterLines="20" w:after="48"/>
      </w:pPr>
      <w:r>
        <w:t xml:space="preserve">See </w:t>
      </w:r>
      <w:r w:rsidR="00F108DC" w:rsidRPr="00305707">
        <w:t>John 11:24-26; I Cor</w:t>
      </w:r>
      <w:r w:rsidR="00F108DC">
        <w:t>.</w:t>
      </w:r>
      <w:r w:rsidR="00F108DC" w:rsidRPr="00305707">
        <w:t xml:space="preserve"> 15; Heb. </w:t>
      </w:r>
      <w:smartTag w:uri="urn:schemas-microsoft-com:office:smarttags" w:element="time">
        <w:smartTagPr>
          <w:attr w:name="Hour" w:val="9"/>
          <w:attr w:name="Minute" w:val="27"/>
        </w:smartTagPr>
        <w:r w:rsidR="00F108DC" w:rsidRPr="00305707">
          <w:t>9:27</w:t>
        </w:r>
      </w:smartTag>
      <w:r w:rsidR="00F108DC" w:rsidRPr="00305707">
        <w:t>; Rev. 20:4-6</w:t>
      </w:r>
    </w:p>
    <w:p w14:paraId="14CF283F" w14:textId="77777777" w:rsidR="00F108DC" w:rsidRDefault="00B613B6" w:rsidP="00F108DC">
      <w:pPr>
        <w:pStyle w:val="Heading6"/>
        <w:tabs>
          <w:tab w:val="clear" w:pos="360"/>
        </w:tabs>
        <w:spacing w:beforeLines="20" w:before="48" w:afterLines="20" w:after="48"/>
      </w:pPr>
      <w:r>
        <w:t xml:space="preserve">The </w:t>
      </w:r>
      <w:r w:rsidR="00F108DC" w:rsidRPr="00305707">
        <w:t xml:space="preserve">Burden of Proof </w:t>
      </w:r>
      <w:r>
        <w:t>rests</w:t>
      </w:r>
      <w:r w:rsidR="00C2419F">
        <w:t xml:space="preserve"> </w:t>
      </w:r>
      <w:r w:rsidR="00F108DC" w:rsidRPr="00305707">
        <w:t>on the Reincarnationist</w:t>
      </w:r>
      <w:r>
        <w:t>.</w:t>
      </w:r>
    </w:p>
    <w:p w14:paraId="6A47A278" w14:textId="77777777" w:rsidR="00F108DC" w:rsidRPr="00B613B6" w:rsidRDefault="00F108DC" w:rsidP="00F108DC">
      <w:pPr>
        <w:spacing w:beforeLines="20" w:before="48" w:afterLines="20" w:after="48"/>
        <w:rPr>
          <w:sz w:val="10"/>
        </w:rPr>
      </w:pPr>
    </w:p>
    <w:p w14:paraId="5930CE87" w14:textId="77777777" w:rsidR="00F108DC" w:rsidRDefault="00F108DC" w:rsidP="00F108DC">
      <w:pPr>
        <w:pStyle w:val="Heading3"/>
        <w:tabs>
          <w:tab w:val="clear" w:pos="360"/>
        </w:tabs>
        <w:spacing w:beforeLines="20" w:before="48" w:afterLines="20" w:after="48"/>
      </w:pPr>
      <w:bookmarkStart w:id="29" w:name="_Toc30405194"/>
      <w:bookmarkStart w:id="30" w:name="_Toc38271585"/>
      <w:bookmarkStart w:id="31" w:name="_Toc79392561"/>
      <w:r>
        <w:t>Panentheism</w:t>
      </w:r>
      <w:bookmarkEnd w:id="29"/>
      <w:bookmarkEnd w:id="30"/>
      <w:bookmarkEnd w:id="31"/>
    </w:p>
    <w:p w14:paraId="406FF153" w14:textId="77777777" w:rsidR="00F108DC" w:rsidRDefault="00F108DC" w:rsidP="00F108DC">
      <w:pPr>
        <w:pStyle w:val="Heading4"/>
        <w:tabs>
          <w:tab w:val="clear" w:pos="360"/>
          <w:tab w:val="clear" w:pos="1080"/>
        </w:tabs>
        <w:spacing w:beforeLines="20" w:before="48" w:afterLines="20" w:after="48"/>
      </w:pPr>
      <w:r>
        <w:t xml:space="preserve">From the Greek </w:t>
      </w:r>
      <w:r>
        <w:rPr>
          <w:i/>
        </w:rPr>
        <w:t xml:space="preserve">pan </w:t>
      </w:r>
      <w:r>
        <w:t xml:space="preserve">(“all”) + </w:t>
      </w:r>
      <w:r>
        <w:rPr>
          <w:i/>
        </w:rPr>
        <w:t>en</w:t>
      </w:r>
      <w:r>
        <w:t xml:space="preserve"> (“in”) +</w:t>
      </w:r>
      <w:r>
        <w:rPr>
          <w:i/>
        </w:rPr>
        <w:t xml:space="preserve"> </w:t>
      </w:r>
      <w:proofErr w:type="gramStart"/>
      <w:r>
        <w:rPr>
          <w:i/>
        </w:rPr>
        <w:t xml:space="preserve">theos  </w:t>
      </w:r>
      <w:r>
        <w:t>(</w:t>
      </w:r>
      <w:proofErr w:type="gramEnd"/>
      <w:r>
        <w:t>“God”).</w:t>
      </w:r>
    </w:p>
    <w:p w14:paraId="2189E6A7" w14:textId="77777777" w:rsidR="00F108DC" w:rsidRDefault="00F108DC" w:rsidP="00F108DC">
      <w:pPr>
        <w:pStyle w:val="Heading4"/>
        <w:tabs>
          <w:tab w:val="clear" w:pos="360"/>
          <w:tab w:val="clear" w:pos="1080"/>
        </w:tabs>
        <w:spacing w:beforeLines="20" w:before="48" w:afterLines="20" w:after="48"/>
      </w:pPr>
      <w:r>
        <w:t xml:space="preserve">Definition:  </w:t>
      </w:r>
      <w:r w:rsidR="00D86264">
        <w:t>A</w:t>
      </w:r>
      <w:r>
        <w:t xml:space="preserve">ll is </w:t>
      </w:r>
      <w:r>
        <w:rPr>
          <w:i/>
        </w:rPr>
        <w:t xml:space="preserve">in </w:t>
      </w:r>
      <w:r>
        <w:t xml:space="preserve">God.  </w:t>
      </w:r>
      <w:r w:rsidR="005A3B69">
        <w:t xml:space="preserve">In Panentheism </w:t>
      </w:r>
      <w:r>
        <w:t>God is to the world what a soul is to the body.  God is in everything that exists</w:t>
      </w:r>
      <w:r w:rsidR="005A3B69">
        <w:t>.</w:t>
      </w:r>
    </w:p>
    <w:p w14:paraId="426264EB" w14:textId="77777777" w:rsidR="00F108DC" w:rsidRDefault="00F108DC" w:rsidP="00F108DC">
      <w:pPr>
        <w:pStyle w:val="Heading5"/>
        <w:tabs>
          <w:tab w:val="clear" w:pos="360"/>
          <w:tab w:val="clear" w:pos="720"/>
        </w:tabs>
        <w:spacing w:beforeLines="20" w:before="48" w:afterLines="20" w:after="48"/>
      </w:pPr>
      <w:r>
        <w:t xml:space="preserve">Panentheism attempts to mediate between the extreme immanence of </w:t>
      </w:r>
      <w:r>
        <w:rPr>
          <w:u w:val="single"/>
        </w:rPr>
        <w:t>pantheism</w:t>
      </w:r>
      <w:r>
        <w:t xml:space="preserve"> and the extreme </w:t>
      </w:r>
      <w:r>
        <w:rPr>
          <w:u w:val="single"/>
        </w:rPr>
        <w:t>transcendence</w:t>
      </w:r>
      <w:r>
        <w:t xml:space="preserve"> of some theistic models</w:t>
      </w:r>
      <w:r w:rsidR="005A3B69">
        <w:t>, such as Deism</w:t>
      </w:r>
      <w:r>
        <w:t>.</w:t>
      </w:r>
    </w:p>
    <w:p w14:paraId="53C65374" w14:textId="77777777" w:rsidR="00F108DC" w:rsidRDefault="00F108DC" w:rsidP="00F108DC">
      <w:pPr>
        <w:pStyle w:val="Heading5"/>
        <w:tabs>
          <w:tab w:val="clear" w:pos="360"/>
          <w:tab w:val="clear" w:pos="720"/>
        </w:tabs>
        <w:spacing w:beforeLines="20" w:before="48" w:afterLines="20" w:after="48"/>
      </w:pPr>
      <w:r>
        <w:t xml:space="preserve">Some have </w:t>
      </w:r>
      <w:r w:rsidR="005A3B69">
        <w:t>designated Panentheism as</w:t>
      </w:r>
      <w:r>
        <w:rPr>
          <w:u w:val="single"/>
        </w:rPr>
        <w:t xml:space="preserve"> </w:t>
      </w:r>
      <w:r>
        <w:rPr>
          <w:i/>
          <w:u w:val="single"/>
        </w:rPr>
        <w:t>finite-</w:t>
      </w:r>
      <w:proofErr w:type="spellStart"/>
      <w:proofErr w:type="gramStart"/>
      <w:r>
        <w:rPr>
          <w:i/>
          <w:u w:val="single"/>
        </w:rPr>
        <w:t>godism</w:t>
      </w:r>
      <w:proofErr w:type="spellEnd"/>
      <w:r>
        <w:rPr>
          <w:u w:val="single"/>
        </w:rPr>
        <w:t xml:space="preserve"> </w:t>
      </w:r>
      <w:r>
        <w:t xml:space="preserve"> because</w:t>
      </w:r>
      <w:proofErr w:type="gramEnd"/>
      <w:r>
        <w:t xml:space="preserve"> </w:t>
      </w:r>
      <w:r w:rsidR="005A3B69">
        <w:t xml:space="preserve">its </w:t>
      </w:r>
      <w:r>
        <w:t xml:space="preserve">adherents </w:t>
      </w:r>
      <w:r w:rsidR="005A3B69">
        <w:t>hold that</w:t>
      </w:r>
      <w:r>
        <w:t xml:space="preserve"> God is not infinite in nature and power, but finite and limited.  </w:t>
      </w:r>
    </w:p>
    <w:p w14:paraId="7A7C58F0" w14:textId="77777777" w:rsidR="00F108DC" w:rsidRDefault="005A3B69" w:rsidP="00F108DC">
      <w:pPr>
        <w:pStyle w:val="Heading5"/>
        <w:tabs>
          <w:tab w:val="clear" w:pos="360"/>
          <w:tab w:val="clear" w:pos="720"/>
        </w:tabs>
        <w:spacing w:beforeLines="20" w:before="48" w:afterLines="20" w:after="48"/>
      </w:pPr>
      <w:r>
        <w:t>Here God</w:t>
      </w:r>
      <w:r w:rsidR="00F108DC">
        <w:t xml:space="preserve"> is growing and evolving with His creation.  </w:t>
      </w:r>
    </w:p>
    <w:p w14:paraId="0F6CDA30" w14:textId="77777777" w:rsidR="00B613B6" w:rsidRPr="00B613B6" w:rsidRDefault="00B613B6" w:rsidP="00B613B6">
      <w:pPr>
        <w:rPr>
          <w:sz w:val="16"/>
        </w:rPr>
      </w:pPr>
    </w:p>
    <w:p w14:paraId="5DFB2599" w14:textId="77777777" w:rsidR="00F108DC" w:rsidRPr="00305707" w:rsidRDefault="00F108DC" w:rsidP="00F108DC">
      <w:pPr>
        <w:pStyle w:val="Heading4"/>
        <w:tabs>
          <w:tab w:val="clear" w:pos="360"/>
          <w:tab w:val="clear" w:pos="1080"/>
        </w:tabs>
        <w:spacing w:beforeLines="20" w:before="48" w:afterLines="20" w:after="48"/>
        <w:rPr>
          <w:b/>
          <w:i/>
        </w:rPr>
      </w:pPr>
      <w:r w:rsidRPr="00305707">
        <w:rPr>
          <w:b/>
          <w:i/>
        </w:rPr>
        <w:t>Problems with Panentheism</w:t>
      </w:r>
    </w:p>
    <w:p w14:paraId="06DE4756" w14:textId="77777777" w:rsidR="00F108DC" w:rsidRPr="00305707" w:rsidRDefault="00F108DC" w:rsidP="00F108DC">
      <w:pPr>
        <w:pStyle w:val="Heading5"/>
        <w:tabs>
          <w:tab w:val="clear" w:pos="360"/>
          <w:tab w:val="clear" w:pos="720"/>
        </w:tabs>
        <w:spacing w:beforeLines="20" w:before="48" w:afterLines="20" w:after="48"/>
      </w:pPr>
      <w:r w:rsidRPr="00305707">
        <w:t>The basic presupposition of panentheism is incorrect.  God is not to the world what a soul is to the body.  This is another example of man making God in his image.</w:t>
      </w:r>
    </w:p>
    <w:p w14:paraId="18635F2C" w14:textId="77777777" w:rsidR="00F108DC" w:rsidRPr="00305707" w:rsidRDefault="00F108DC" w:rsidP="00F108DC">
      <w:pPr>
        <w:pStyle w:val="Heading5"/>
        <w:tabs>
          <w:tab w:val="clear" w:pos="360"/>
          <w:tab w:val="clear" w:pos="720"/>
        </w:tabs>
        <w:spacing w:beforeLines="20" w:before="48" w:afterLines="20" w:after="48"/>
      </w:pPr>
      <w:r w:rsidRPr="00305707">
        <w:t xml:space="preserve">It is unscriptural.  God </w:t>
      </w:r>
      <w:r>
        <w:t>transcends the creation</w:t>
      </w:r>
      <w:r w:rsidRPr="00305707">
        <w:t xml:space="preserve"> (</w:t>
      </w:r>
      <w:r>
        <w:t>I Kings 8:27</w:t>
      </w:r>
      <w:r w:rsidRPr="00305707">
        <w:t>).</w:t>
      </w:r>
    </w:p>
    <w:p w14:paraId="3746E5EA" w14:textId="77777777" w:rsidR="00F108DC" w:rsidRPr="00305707" w:rsidRDefault="00F108DC" w:rsidP="00F108DC">
      <w:pPr>
        <w:pStyle w:val="Heading5"/>
        <w:tabs>
          <w:tab w:val="clear" w:pos="360"/>
          <w:tab w:val="clear" w:pos="720"/>
        </w:tabs>
        <w:spacing w:beforeLines="20" w:before="48" w:afterLines="20" w:after="48"/>
      </w:pPr>
      <w:r w:rsidRPr="00305707">
        <w:t>How can a finite</w:t>
      </w:r>
      <w:r w:rsidR="00DC7074">
        <w:t>, growing</w:t>
      </w:r>
      <w:r w:rsidRPr="00305707">
        <w:t xml:space="preserve"> </w:t>
      </w:r>
      <w:proofErr w:type="gramStart"/>
      <w:r w:rsidRPr="00305707">
        <w:t>god</w:t>
      </w:r>
      <w:proofErr w:type="gramEnd"/>
      <w:r w:rsidRPr="00305707">
        <w:t xml:space="preserve"> guarantee that </w:t>
      </w:r>
      <w:r w:rsidR="00DC7074">
        <w:t>h</w:t>
      </w:r>
      <w:r w:rsidRPr="00305707">
        <w:t>e can triumph over evil?</w:t>
      </w:r>
    </w:p>
    <w:p w14:paraId="35EF0E10" w14:textId="77777777" w:rsidR="00F108DC" w:rsidRPr="00305707" w:rsidRDefault="00F108DC" w:rsidP="00F108DC">
      <w:pPr>
        <w:pStyle w:val="Heading5"/>
        <w:tabs>
          <w:tab w:val="clear" w:pos="360"/>
          <w:tab w:val="clear" w:pos="720"/>
        </w:tabs>
        <w:spacing w:beforeLines="20" w:before="48" w:afterLines="20" w:after="48"/>
      </w:pPr>
      <w:r w:rsidRPr="00305707">
        <w:lastRenderedPageBreak/>
        <w:t>How can a panentheistic god achieve a better world through human cooperation when most people are completely unaware of such a god or his purposes?</w:t>
      </w:r>
    </w:p>
    <w:p w14:paraId="2EFB3D4D" w14:textId="77777777" w:rsidR="00F108DC" w:rsidRDefault="00F108DC" w:rsidP="00F108DC">
      <w:pPr>
        <w:pStyle w:val="Heading5"/>
        <w:tabs>
          <w:tab w:val="clear" w:pos="360"/>
          <w:tab w:val="clear" w:pos="720"/>
        </w:tabs>
        <w:spacing w:beforeLines="20" w:before="48" w:afterLines="20" w:after="48"/>
      </w:pPr>
      <w:r w:rsidRPr="00305707">
        <w:t>It is dangerous to have a god who can learn something.</w:t>
      </w:r>
    </w:p>
    <w:p w14:paraId="776B835E" w14:textId="77777777" w:rsidR="00F108DC" w:rsidRPr="00181F78" w:rsidRDefault="00F108DC" w:rsidP="00F108DC">
      <w:pPr>
        <w:spacing w:beforeLines="20" w:before="48" w:afterLines="20" w:after="48"/>
      </w:pPr>
    </w:p>
    <w:p w14:paraId="729BA987" w14:textId="77777777" w:rsidR="00F108DC" w:rsidRDefault="00F108DC" w:rsidP="00F108DC">
      <w:pPr>
        <w:pStyle w:val="Heading3"/>
        <w:tabs>
          <w:tab w:val="clear" w:pos="360"/>
        </w:tabs>
        <w:spacing w:beforeLines="20" w:before="48" w:afterLines="20" w:after="48"/>
      </w:pPr>
      <w:bookmarkStart w:id="32" w:name="_Toc30405195"/>
      <w:bookmarkStart w:id="33" w:name="_Toc38271586"/>
      <w:bookmarkStart w:id="34" w:name="_Toc79392562"/>
      <w:r>
        <w:t>Polytheism</w:t>
      </w:r>
      <w:bookmarkEnd w:id="32"/>
      <w:bookmarkEnd w:id="33"/>
      <w:bookmarkEnd w:id="34"/>
    </w:p>
    <w:p w14:paraId="58C38DF6" w14:textId="77777777" w:rsidR="00F108DC" w:rsidRDefault="00F108DC" w:rsidP="00F108DC">
      <w:pPr>
        <w:pStyle w:val="Heading4"/>
        <w:tabs>
          <w:tab w:val="clear" w:pos="360"/>
          <w:tab w:val="clear" w:pos="1080"/>
        </w:tabs>
        <w:spacing w:beforeLines="20" w:before="48" w:afterLines="20" w:after="48"/>
      </w:pPr>
      <w:r>
        <w:t xml:space="preserve">From the Greek </w:t>
      </w:r>
      <w:proofErr w:type="spellStart"/>
      <w:r>
        <w:rPr>
          <w:i/>
        </w:rPr>
        <w:t>pollus</w:t>
      </w:r>
      <w:proofErr w:type="spellEnd"/>
      <w:r>
        <w:rPr>
          <w:i/>
        </w:rPr>
        <w:t xml:space="preserve"> </w:t>
      </w:r>
      <w:r>
        <w:t>(“many”) +</w:t>
      </w:r>
      <w:r>
        <w:rPr>
          <w:i/>
        </w:rPr>
        <w:t xml:space="preserve"> </w:t>
      </w:r>
      <w:proofErr w:type="spellStart"/>
      <w:r>
        <w:rPr>
          <w:i/>
        </w:rPr>
        <w:t>theos</w:t>
      </w:r>
      <w:proofErr w:type="spellEnd"/>
      <w:r>
        <w:rPr>
          <w:i/>
        </w:rPr>
        <w:t xml:space="preserve"> </w:t>
      </w:r>
      <w:r>
        <w:t>(“God”).</w:t>
      </w:r>
    </w:p>
    <w:p w14:paraId="612A0230" w14:textId="77777777" w:rsidR="00F108DC" w:rsidRDefault="00F108DC" w:rsidP="00F108DC">
      <w:pPr>
        <w:pStyle w:val="Heading4"/>
        <w:tabs>
          <w:tab w:val="clear" w:pos="360"/>
          <w:tab w:val="clear" w:pos="1080"/>
        </w:tabs>
        <w:spacing w:beforeLines="20" w:before="48" w:afterLines="20" w:after="48"/>
      </w:pPr>
      <w:r>
        <w:t>Definition:  The belief in the existence and/or the worship of more than one God.</w:t>
      </w:r>
    </w:p>
    <w:p w14:paraId="23A2D3E4" w14:textId="77777777" w:rsidR="00283544" w:rsidRPr="00283544" w:rsidRDefault="00283544" w:rsidP="00283544">
      <w:pPr>
        <w:pStyle w:val="Heading4"/>
      </w:pPr>
      <w:r>
        <w:t xml:space="preserve">In polytheism, the gods are </w:t>
      </w:r>
      <w:r w:rsidRPr="00A31667">
        <w:rPr>
          <w:u w:val="single"/>
        </w:rPr>
        <w:t>limited</w:t>
      </w:r>
      <w:r>
        <w:t xml:space="preserve"> beings.</w:t>
      </w:r>
    </w:p>
    <w:p w14:paraId="38A78D3F" w14:textId="77777777" w:rsidR="00F108DC" w:rsidRDefault="00F108DC" w:rsidP="00F108DC">
      <w:pPr>
        <w:pStyle w:val="Heading4"/>
        <w:tabs>
          <w:tab w:val="clear" w:pos="360"/>
          <w:tab w:val="clear" w:pos="1080"/>
        </w:tabs>
        <w:spacing w:beforeLines="20" w:before="48" w:afterLines="20" w:after="48"/>
      </w:pPr>
      <w:r>
        <w:t>The</w:t>
      </w:r>
      <w:r w:rsidR="00283544">
        <w:t xml:space="preserve"> Bible often identifies the false “gods” as demons or Satan himself.</w:t>
      </w:r>
    </w:p>
    <w:p w14:paraId="0EE2854D" w14:textId="77777777" w:rsidR="00F108DC" w:rsidRDefault="00F108DC" w:rsidP="00F108DC">
      <w:pPr>
        <w:pStyle w:val="Heading5"/>
        <w:tabs>
          <w:tab w:val="clear" w:pos="360"/>
          <w:tab w:val="clear" w:pos="720"/>
        </w:tabs>
        <w:spacing w:beforeLines="20" w:before="48" w:afterLines="20" w:after="48"/>
      </w:pPr>
      <w:r>
        <w:t>I Cor. 8:4-6</w:t>
      </w:r>
    </w:p>
    <w:p w14:paraId="2320A587" w14:textId="77777777" w:rsidR="00F108DC" w:rsidRDefault="00F108DC" w:rsidP="00F108DC">
      <w:pPr>
        <w:pStyle w:val="Heading5"/>
        <w:tabs>
          <w:tab w:val="clear" w:pos="360"/>
          <w:tab w:val="clear" w:pos="720"/>
        </w:tabs>
        <w:spacing w:beforeLines="20" w:before="48" w:afterLines="20" w:after="48"/>
      </w:pPr>
      <w:r>
        <w:t>I Cor. 10:20</w:t>
      </w:r>
    </w:p>
    <w:p w14:paraId="367AFB9E" w14:textId="77777777" w:rsidR="00F108DC" w:rsidRDefault="00F108DC" w:rsidP="00F108DC">
      <w:pPr>
        <w:pStyle w:val="Heading5"/>
        <w:tabs>
          <w:tab w:val="clear" w:pos="360"/>
          <w:tab w:val="clear" w:pos="720"/>
        </w:tabs>
        <w:spacing w:beforeLines="20" w:before="48" w:afterLines="20" w:after="48"/>
      </w:pPr>
      <w:r>
        <w:t>Gal. 4:8</w:t>
      </w:r>
    </w:p>
    <w:p w14:paraId="2713B27E" w14:textId="77777777" w:rsidR="00B613B6" w:rsidRPr="00B613B6" w:rsidRDefault="00B613B6" w:rsidP="00B613B6"/>
    <w:p w14:paraId="39B35A4D" w14:textId="77777777" w:rsidR="00F108DC" w:rsidRPr="00305707" w:rsidRDefault="00F108DC" w:rsidP="00F108DC">
      <w:pPr>
        <w:pStyle w:val="Heading4"/>
        <w:tabs>
          <w:tab w:val="clear" w:pos="360"/>
          <w:tab w:val="clear" w:pos="1080"/>
        </w:tabs>
        <w:spacing w:beforeLines="20" w:before="48" w:afterLines="20" w:after="48"/>
        <w:rPr>
          <w:b/>
        </w:rPr>
      </w:pPr>
      <w:r w:rsidRPr="00305707">
        <w:rPr>
          <w:b/>
        </w:rPr>
        <w:t>Problems with Polytheism</w:t>
      </w:r>
    </w:p>
    <w:p w14:paraId="309BFD3D" w14:textId="77777777" w:rsidR="00F108DC" w:rsidRDefault="00F108DC" w:rsidP="00F108DC">
      <w:pPr>
        <w:pStyle w:val="Heading5"/>
        <w:tabs>
          <w:tab w:val="clear" w:pos="360"/>
          <w:tab w:val="clear" w:pos="720"/>
        </w:tabs>
        <w:spacing w:beforeLines="20" w:before="48" w:afterLines="20" w:after="48"/>
      </w:pPr>
      <w:r>
        <w:t>See Panentheism</w:t>
      </w:r>
    </w:p>
    <w:p w14:paraId="6B4EC8A7" w14:textId="77777777" w:rsidR="00F108DC" w:rsidRDefault="00F108DC" w:rsidP="00F108DC">
      <w:pPr>
        <w:pStyle w:val="Heading5"/>
        <w:tabs>
          <w:tab w:val="clear" w:pos="360"/>
          <w:tab w:val="clear" w:pos="720"/>
        </w:tabs>
        <w:spacing w:beforeLines="20" w:before="48" w:afterLines="20" w:after="48"/>
      </w:pPr>
      <w:r>
        <w:t xml:space="preserve">Which </w:t>
      </w:r>
      <w:r w:rsidR="00DB4106">
        <w:t xml:space="preserve">of the </w:t>
      </w:r>
      <w:r>
        <w:t>god</w:t>
      </w:r>
      <w:r w:rsidR="00DB4106">
        <w:t>s</w:t>
      </w:r>
      <w:r>
        <w:t xml:space="preserve"> do you worship</w:t>
      </w:r>
      <w:r w:rsidR="00B613B6">
        <w:t xml:space="preserve"> since there are many gods and they conflict in their commands to humanity</w:t>
      </w:r>
      <w:r>
        <w:t>?</w:t>
      </w:r>
    </w:p>
    <w:p w14:paraId="4874910C" w14:textId="77777777" w:rsidR="00F108DC" w:rsidRDefault="00F108DC" w:rsidP="00F108DC">
      <w:pPr>
        <w:pStyle w:val="Heading5"/>
        <w:tabs>
          <w:tab w:val="clear" w:pos="360"/>
          <w:tab w:val="clear" w:pos="720"/>
        </w:tabs>
        <w:spacing w:beforeLines="20" w:before="48" w:afterLines="20" w:after="48"/>
      </w:pPr>
      <w:r>
        <w:t>Which god’s ethic do you follow?</w:t>
      </w:r>
    </w:p>
    <w:p w14:paraId="3AED663B" w14:textId="77777777" w:rsidR="00F108DC" w:rsidRDefault="00A0122A" w:rsidP="00F108DC">
      <w:pPr>
        <w:pStyle w:val="Heading5"/>
        <w:tabs>
          <w:tab w:val="clear" w:pos="360"/>
          <w:tab w:val="clear" w:pos="720"/>
        </w:tabs>
        <w:spacing w:beforeLines="20" w:before="48" w:afterLines="20" w:after="48"/>
      </w:pPr>
      <w:r>
        <w:t xml:space="preserve">Multiple final authorities </w:t>
      </w:r>
      <w:r w:rsidR="00B613B6">
        <w:t>result in the f</w:t>
      </w:r>
      <w:r w:rsidR="00F108DC">
        <w:t>ragmentation of a culture</w:t>
      </w:r>
      <w:r w:rsidR="00B613B6">
        <w:t>.</w:t>
      </w:r>
    </w:p>
    <w:p w14:paraId="4077BC5A" w14:textId="77777777" w:rsidR="00C2419F" w:rsidRDefault="00B613B6" w:rsidP="00C2419F">
      <w:pPr>
        <w:pStyle w:val="Heading5"/>
        <w:tabs>
          <w:tab w:val="clear" w:pos="360"/>
          <w:tab w:val="clear" w:pos="720"/>
        </w:tabs>
        <w:spacing w:beforeLines="20" w:before="48" w:afterLines="20" w:after="48"/>
      </w:pPr>
      <w:r>
        <w:t>What is the origin of these finite gods</w:t>
      </w:r>
      <w:r w:rsidR="00A0122A">
        <w:t>?</w:t>
      </w:r>
    </w:p>
    <w:p w14:paraId="4C819725" w14:textId="77777777" w:rsidR="00B613B6" w:rsidRPr="00B613B6" w:rsidRDefault="00B613B6" w:rsidP="00B613B6"/>
    <w:p w14:paraId="2290471A" w14:textId="77777777" w:rsidR="00F108DC" w:rsidRPr="00305707" w:rsidRDefault="00F108DC" w:rsidP="00F108DC">
      <w:pPr>
        <w:pStyle w:val="Heading4"/>
        <w:tabs>
          <w:tab w:val="clear" w:pos="360"/>
          <w:tab w:val="clear" w:pos="1080"/>
        </w:tabs>
        <w:spacing w:beforeLines="20" w:before="48" w:afterLines="20" w:after="48"/>
        <w:rPr>
          <w:b/>
        </w:rPr>
      </w:pPr>
      <w:r w:rsidRPr="00305707">
        <w:rPr>
          <w:b/>
        </w:rPr>
        <w:t>Contemporary Examples</w:t>
      </w:r>
    </w:p>
    <w:p w14:paraId="14047010" w14:textId="77777777" w:rsidR="00F108DC" w:rsidRDefault="00F108DC" w:rsidP="00F108DC">
      <w:pPr>
        <w:pStyle w:val="Heading5"/>
        <w:tabs>
          <w:tab w:val="clear" w:pos="360"/>
          <w:tab w:val="clear" w:pos="720"/>
        </w:tabs>
        <w:spacing w:beforeLines="20" w:before="48" w:afterLines="20" w:after="48"/>
      </w:pPr>
      <w:r>
        <w:t>Mormonism</w:t>
      </w:r>
    </w:p>
    <w:p w14:paraId="094BD176" w14:textId="77777777" w:rsidR="00F108DC" w:rsidRDefault="00F108DC" w:rsidP="00F108DC">
      <w:pPr>
        <w:pStyle w:val="Heading5"/>
        <w:tabs>
          <w:tab w:val="clear" w:pos="360"/>
          <w:tab w:val="clear" w:pos="720"/>
        </w:tabs>
        <w:spacing w:beforeLines="20" w:before="48" w:afterLines="20" w:after="48"/>
      </w:pPr>
      <w:r>
        <w:t>Neo-Paganism:  e.g., Druid, Egyptian, Greek, Norse, African</w:t>
      </w:r>
    </w:p>
    <w:p w14:paraId="3CAF3F75" w14:textId="77777777" w:rsidR="00F108DC" w:rsidRDefault="00F108DC" w:rsidP="00F108DC">
      <w:pPr>
        <w:pStyle w:val="Heading5"/>
        <w:tabs>
          <w:tab w:val="clear" w:pos="360"/>
          <w:tab w:val="clear" w:pos="720"/>
        </w:tabs>
        <w:spacing w:beforeLines="20" w:before="48" w:afterLines="20" w:after="48"/>
      </w:pPr>
      <w:r>
        <w:t>Some Witchcraft Groups</w:t>
      </w:r>
      <w:r w:rsidR="00B613B6">
        <w:t>:  e.g., wicca and other forms of goddess worship</w:t>
      </w:r>
    </w:p>
    <w:p w14:paraId="2A22500F" w14:textId="77777777" w:rsidR="00F108DC" w:rsidRPr="00181F78" w:rsidRDefault="00F108DC" w:rsidP="00F108DC">
      <w:pPr>
        <w:spacing w:beforeLines="20" w:before="48" w:afterLines="20" w:after="48"/>
      </w:pPr>
    </w:p>
    <w:p w14:paraId="01662027" w14:textId="77777777" w:rsidR="00F108DC" w:rsidRDefault="00F108DC" w:rsidP="00F108DC">
      <w:pPr>
        <w:pStyle w:val="Heading3"/>
        <w:tabs>
          <w:tab w:val="clear" w:pos="360"/>
        </w:tabs>
        <w:spacing w:beforeLines="20" w:before="48" w:afterLines="20" w:after="48"/>
      </w:pPr>
      <w:bookmarkStart w:id="35" w:name="_Toc30405196"/>
      <w:bookmarkStart w:id="36" w:name="_Toc38271587"/>
      <w:bookmarkStart w:id="37" w:name="_Toc79392563"/>
      <w:r>
        <w:t>Henotheism</w:t>
      </w:r>
      <w:bookmarkEnd w:id="35"/>
      <w:bookmarkEnd w:id="36"/>
      <w:bookmarkEnd w:id="37"/>
    </w:p>
    <w:p w14:paraId="45EC1D55" w14:textId="77777777" w:rsidR="00F108DC" w:rsidRDefault="00F108DC" w:rsidP="00F108DC">
      <w:pPr>
        <w:pStyle w:val="Heading4"/>
        <w:tabs>
          <w:tab w:val="clear" w:pos="360"/>
          <w:tab w:val="clear" w:pos="1080"/>
        </w:tabs>
        <w:spacing w:beforeLines="20" w:before="48" w:afterLines="20" w:after="48"/>
      </w:pPr>
      <w:r>
        <w:t xml:space="preserve">From the Greek </w:t>
      </w:r>
      <w:r>
        <w:rPr>
          <w:i/>
        </w:rPr>
        <w:t xml:space="preserve">hen </w:t>
      </w:r>
      <w:r>
        <w:t xml:space="preserve">(“one”) + </w:t>
      </w:r>
      <w:proofErr w:type="spellStart"/>
      <w:r>
        <w:rPr>
          <w:i/>
        </w:rPr>
        <w:t>theos</w:t>
      </w:r>
      <w:proofErr w:type="spellEnd"/>
      <w:r>
        <w:rPr>
          <w:i/>
        </w:rPr>
        <w:t xml:space="preserve"> </w:t>
      </w:r>
      <w:r>
        <w:t>(“God”).</w:t>
      </w:r>
    </w:p>
    <w:p w14:paraId="0E2E2352" w14:textId="77777777" w:rsidR="00F108DC" w:rsidRDefault="00F108DC" w:rsidP="00F108DC">
      <w:pPr>
        <w:pStyle w:val="Heading4"/>
        <w:tabs>
          <w:tab w:val="clear" w:pos="360"/>
          <w:tab w:val="clear" w:pos="1080"/>
        </w:tabs>
        <w:spacing w:beforeLines="20" w:before="48" w:afterLines="20" w:after="48"/>
      </w:pPr>
      <w:r>
        <w:t xml:space="preserve">Definition:  Henotheism is the view that there are many gods, but a henotheist only worships one of the many gods </w:t>
      </w:r>
      <w:r>
        <w:rPr>
          <w:u w:val="single"/>
        </w:rPr>
        <w:t>or</w:t>
      </w:r>
      <w:r>
        <w:t xml:space="preserve"> the belief that there are many finite gods with one supreme god among them</w:t>
      </w:r>
      <w:r w:rsidR="00B172BD">
        <w:t xml:space="preserve"> (e.g., Zeus as the head of the Greek gods of Olympus)</w:t>
      </w:r>
      <w:r>
        <w:t>.</w:t>
      </w:r>
    </w:p>
    <w:p w14:paraId="1B0DACC6" w14:textId="77777777" w:rsidR="00F108DC" w:rsidRPr="00305707" w:rsidRDefault="00F108DC" w:rsidP="00F108DC">
      <w:pPr>
        <w:pStyle w:val="Heading4"/>
        <w:tabs>
          <w:tab w:val="clear" w:pos="360"/>
          <w:tab w:val="clear" w:pos="1080"/>
        </w:tabs>
        <w:spacing w:beforeLines="20" w:before="48" w:afterLines="20" w:after="48"/>
        <w:rPr>
          <w:b/>
        </w:rPr>
      </w:pPr>
      <w:r>
        <w:rPr>
          <w:b/>
        </w:rPr>
        <w:t>Problems with Henotheism</w:t>
      </w:r>
    </w:p>
    <w:p w14:paraId="76A9F34E" w14:textId="77777777" w:rsidR="00F108DC" w:rsidRDefault="00F108DC" w:rsidP="00F108DC">
      <w:pPr>
        <w:pStyle w:val="Heading5"/>
        <w:tabs>
          <w:tab w:val="clear" w:pos="360"/>
          <w:tab w:val="clear" w:pos="720"/>
        </w:tabs>
        <w:spacing w:beforeLines="20" w:before="48" w:afterLines="20" w:after="48"/>
      </w:pPr>
      <w:r>
        <w:t>See Panentheism.</w:t>
      </w:r>
    </w:p>
    <w:p w14:paraId="70E7ED32" w14:textId="77777777" w:rsidR="00F108DC" w:rsidRDefault="00F108DC" w:rsidP="00F108DC">
      <w:pPr>
        <w:pStyle w:val="Heading5"/>
        <w:tabs>
          <w:tab w:val="clear" w:pos="360"/>
          <w:tab w:val="clear" w:pos="720"/>
        </w:tabs>
        <w:spacing w:beforeLines="20" w:before="48" w:afterLines="20" w:after="48"/>
      </w:pPr>
      <w:r>
        <w:t>See Polytheism.</w:t>
      </w:r>
    </w:p>
    <w:p w14:paraId="0C838CBB" w14:textId="77777777" w:rsidR="00A0122A" w:rsidRDefault="00F108DC" w:rsidP="00F108DC">
      <w:pPr>
        <w:pStyle w:val="Heading5"/>
        <w:tabs>
          <w:tab w:val="clear" w:pos="360"/>
          <w:tab w:val="clear" w:pos="720"/>
        </w:tabs>
        <w:spacing w:beforeLines="20" w:before="48" w:afterLines="20" w:after="48"/>
      </w:pPr>
      <w:r>
        <w:t xml:space="preserve">This view usually results in a perpetual battle of the “gods.”  </w:t>
      </w:r>
    </w:p>
    <w:p w14:paraId="2DBA9543" w14:textId="77777777" w:rsidR="00F108DC" w:rsidRDefault="00F108DC" w:rsidP="00F108DC">
      <w:pPr>
        <w:pStyle w:val="Heading5"/>
        <w:tabs>
          <w:tab w:val="clear" w:pos="360"/>
          <w:tab w:val="clear" w:pos="720"/>
        </w:tabs>
        <w:spacing w:beforeLines="20" w:before="48" w:afterLines="20" w:after="48"/>
      </w:pPr>
      <w:r>
        <w:t xml:space="preserve">What if an evil god assumes control of the universe? </w:t>
      </w:r>
    </w:p>
    <w:p w14:paraId="69FCEF13" w14:textId="77777777" w:rsidR="00343E0E" w:rsidRPr="00343E0E" w:rsidRDefault="00343E0E" w:rsidP="00343E0E"/>
    <w:p w14:paraId="276C8D89" w14:textId="77777777" w:rsidR="00F108DC" w:rsidRPr="00305707" w:rsidRDefault="00F108DC" w:rsidP="00F108DC">
      <w:pPr>
        <w:pStyle w:val="Heading4"/>
        <w:tabs>
          <w:tab w:val="clear" w:pos="360"/>
          <w:tab w:val="clear" w:pos="1080"/>
        </w:tabs>
        <w:spacing w:beforeLines="20" w:before="48" w:afterLines="20" w:after="48"/>
        <w:rPr>
          <w:b/>
        </w:rPr>
      </w:pPr>
      <w:r w:rsidRPr="00305707">
        <w:rPr>
          <w:b/>
        </w:rPr>
        <w:t>Contemporary Examples</w:t>
      </w:r>
    </w:p>
    <w:p w14:paraId="0A7E8E40" w14:textId="77777777" w:rsidR="00F108DC" w:rsidRDefault="00F108DC" w:rsidP="00F108DC">
      <w:pPr>
        <w:pStyle w:val="Heading5"/>
        <w:tabs>
          <w:tab w:val="clear" w:pos="360"/>
          <w:tab w:val="clear" w:pos="720"/>
        </w:tabs>
        <w:spacing w:beforeLines="20" w:before="48" w:afterLines="20" w:after="48"/>
      </w:pPr>
      <w:r>
        <w:t>Mormonism</w:t>
      </w:r>
      <w:r w:rsidR="00B172BD">
        <w:t xml:space="preserve"> (i.e., the LDS church claims there is only one god for them, even though there are a myriad of gods that exist.</w:t>
      </w:r>
    </w:p>
    <w:p w14:paraId="3423D9AF" w14:textId="77777777" w:rsidR="00343E0E" w:rsidRPr="00B172BD" w:rsidRDefault="00343E0E" w:rsidP="00B172BD"/>
    <w:p w14:paraId="5E62DD66" w14:textId="77777777" w:rsidR="00F108DC" w:rsidRDefault="00F108DC" w:rsidP="00F108DC">
      <w:pPr>
        <w:pStyle w:val="Heading3"/>
        <w:tabs>
          <w:tab w:val="clear" w:pos="360"/>
        </w:tabs>
        <w:spacing w:beforeLines="20" w:before="48" w:afterLines="20" w:after="48"/>
      </w:pPr>
      <w:bookmarkStart w:id="38" w:name="_Toc30405197"/>
      <w:bookmarkStart w:id="39" w:name="_Toc38271588"/>
      <w:bookmarkStart w:id="40" w:name="_Toc79392564"/>
      <w:r>
        <w:lastRenderedPageBreak/>
        <w:t>Dualism</w:t>
      </w:r>
      <w:bookmarkEnd w:id="38"/>
      <w:bookmarkEnd w:id="39"/>
      <w:bookmarkEnd w:id="40"/>
    </w:p>
    <w:p w14:paraId="11D46F32" w14:textId="77777777" w:rsidR="00F108DC" w:rsidRDefault="00F108DC" w:rsidP="00F108DC">
      <w:pPr>
        <w:pStyle w:val="Heading4"/>
        <w:tabs>
          <w:tab w:val="clear" w:pos="360"/>
          <w:tab w:val="clear" w:pos="1080"/>
        </w:tabs>
        <w:spacing w:beforeLines="20" w:before="48" w:afterLines="20" w:after="48"/>
      </w:pPr>
      <w:r>
        <w:t xml:space="preserve">From the Latin </w:t>
      </w:r>
      <w:r>
        <w:rPr>
          <w:i/>
        </w:rPr>
        <w:t xml:space="preserve">duo </w:t>
      </w:r>
      <w:r>
        <w:t>(“two”).</w:t>
      </w:r>
    </w:p>
    <w:p w14:paraId="1DBA7C2D" w14:textId="77777777" w:rsidR="00F108DC" w:rsidRDefault="00F108DC" w:rsidP="00F108DC">
      <w:pPr>
        <w:pStyle w:val="Heading4"/>
        <w:tabs>
          <w:tab w:val="clear" w:pos="360"/>
          <w:tab w:val="clear" w:pos="1080"/>
        </w:tabs>
        <w:spacing w:beforeLines="20" w:before="48" w:afterLines="20" w:after="48"/>
      </w:pPr>
      <w:r>
        <w:t>Definition:  The idea that reality has two fundamental parts or principles that are irreducible and eternal.  These parts are often viewed as opposing factions, such as matter and spirit, good and evil, God and Satan, etc.</w:t>
      </w:r>
    </w:p>
    <w:p w14:paraId="163A87DE" w14:textId="77777777" w:rsidR="00F108DC" w:rsidRPr="00305707" w:rsidRDefault="00F108DC" w:rsidP="00F108DC">
      <w:pPr>
        <w:pStyle w:val="Heading4"/>
        <w:tabs>
          <w:tab w:val="clear" w:pos="360"/>
          <w:tab w:val="clear" w:pos="1080"/>
        </w:tabs>
        <w:spacing w:beforeLines="20" w:before="48" w:afterLines="20" w:after="48"/>
        <w:rPr>
          <w:b/>
        </w:rPr>
      </w:pPr>
      <w:r w:rsidRPr="00305707">
        <w:rPr>
          <w:b/>
        </w:rPr>
        <w:t>Forms of Dualism</w:t>
      </w:r>
    </w:p>
    <w:p w14:paraId="5E7B07FE" w14:textId="77777777" w:rsidR="00F108DC" w:rsidRDefault="00F108DC" w:rsidP="00F108DC">
      <w:pPr>
        <w:pStyle w:val="Heading5"/>
        <w:tabs>
          <w:tab w:val="clear" w:pos="360"/>
          <w:tab w:val="clear" w:pos="720"/>
        </w:tabs>
        <w:spacing w:beforeLines="20" w:before="48" w:afterLines="20" w:after="48"/>
      </w:pPr>
      <w:r>
        <w:t>Zoroastrians - Persian religion from the 6th century BC</w:t>
      </w:r>
    </w:p>
    <w:p w14:paraId="30EE8BE4" w14:textId="77777777" w:rsidR="00F108DC" w:rsidRPr="00C91C96" w:rsidRDefault="00F108DC" w:rsidP="00F108DC">
      <w:pPr>
        <w:pStyle w:val="Heading5"/>
        <w:tabs>
          <w:tab w:val="clear" w:pos="360"/>
          <w:tab w:val="clear" w:pos="720"/>
        </w:tabs>
        <w:spacing w:beforeLines="20" w:before="48" w:afterLines="20" w:after="48"/>
      </w:pPr>
      <w:r>
        <w:t>Gnosticism - Greek thought with dualism behind it.  Material is evil, spirit is good</w:t>
      </w:r>
    </w:p>
    <w:p w14:paraId="4A7983E4" w14:textId="77777777" w:rsidR="00F108DC" w:rsidRPr="00305707" w:rsidRDefault="00F108DC" w:rsidP="00F108DC">
      <w:pPr>
        <w:pStyle w:val="Heading4"/>
        <w:tabs>
          <w:tab w:val="clear" w:pos="360"/>
          <w:tab w:val="clear" w:pos="1080"/>
        </w:tabs>
        <w:spacing w:beforeLines="20" w:before="48" w:afterLines="20" w:after="48"/>
        <w:rPr>
          <w:b/>
        </w:rPr>
      </w:pPr>
      <w:r>
        <w:rPr>
          <w:b/>
        </w:rPr>
        <w:t>Problems with D</w:t>
      </w:r>
      <w:r w:rsidRPr="00305707">
        <w:rPr>
          <w:b/>
        </w:rPr>
        <w:t>ualism</w:t>
      </w:r>
    </w:p>
    <w:p w14:paraId="32C5A868" w14:textId="77777777" w:rsidR="00F108DC" w:rsidRPr="00305707" w:rsidRDefault="00F108DC" w:rsidP="00F108DC">
      <w:pPr>
        <w:pStyle w:val="Heading5"/>
        <w:tabs>
          <w:tab w:val="clear" w:pos="360"/>
          <w:tab w:val="clear" w:pos="720"/>
        </w:tabs>
        <w:spacing w:beforeLines="20" w:before="48" w:afterLines="20" w:after="48"/>
      </w:pPr>
      <w:r w:rsidRPr="00305707">
        <w:t>There is no answer to the problem of evil.</w:t>
      </w:r>
    </w:p>
    <w:p w14:paraId="63DA6ACE" w14:textId="77777777" w:rsidR="00F108DC" w:rsidRPr="00305707" w:rsidRDefault="00F108DC" w:rsidP="00F108DC">
      <w:pPr>
        <w:pStyle w:val="Heading5"/>
        <w:tabs>
          <w:tab w:val="clear" w:pos="360"/>
          <w:tab w:val="clear" w:pos="720"/>
        </w:tabs>
        <w:spacing w:beforeLines="20" w:before="48" w:afterLines="20" w:after="48"/>
      </w:pPr>
      <w:r>
        <w:t>It functionally r</w:t>
      </w:r>
      <w:r w:rsidRPr="00305707">
        <w:t>aises Satan to God’s level.</w:t>
      </w:r>
    </w:p>
    <w:p w14:paraId="4D40568C" w14:textId="77777777" w:rsidR="00F108DC" w:rsidRPr="00305707" w:rsidRDefault="00F108DC" w:rsidP="00F108DC">
      <w:pPr>
        <w:pStyle w:val="Heading4"/>
        <w:tabs>
          <w:tab w:val="clear" w:pos="360"/>
          <w:tab w:val="clear" w:pos="1080"/>
        </w:tabs>
        <w:spacing w:beforeLines="20" w:before="48" w:afterLines="20" w:after="48"/>
        <w:rPr>
          <w:b/>
        </w:rPr>
      </w:pPr>
      <w:r w:rsidRPr="00305707">
        <w:rPr>
          <w:b/>
        </w:rPr>
        <w:t>Contemporary Examples</w:t>
      </w:r>
    </w:p>
    <w:p w14:paraId="38452069" w14:textId="77777777" w:rsidR="00F108DC" w:rsidRDefault="00F108DC" w:rsidP="00F108DC">
      <w:pPr>
        <w:pStyle w:val="Heading5"/>
        <w:tabs>
          <w:tab w:val="clear" w:pos="360"/>
          <w:tab w:val="clear" w:pos="720"/>
        </w:tabs>
        <w:spacing w:beforeLines="20" w:before="48" w:afterLines="20" w:after="48"/>
      </w:pPr>
      <w:r>
        <w:t>Yin-Yang in Taoism</w:t>
      </w:r>
    </w:p>
    <w:p w14:paraId="4EF93708" w14:textId="77777777" w:rsidR="00F108DC" w:rsidRPr="00CA6EF3" w:rsidRDefault="00F108DC" w:rsidP="00F108DC"/>
    <w:p w14:paraId="49C11468" w14:textId="77777777" w:rsidR="00F108DC" w:rsidRDefault="00F108DC" w:rsidP="00F108DC">
      <w:pPr>
        <w:pStyle w:val="Heading3"/>
        <w:tabs>
          <w:tab w:val="clear" w:pos="360"/>
        </w:tabs>
        <w:spacing w:beforeLines="20" w:before="48" w:afterLines="20" w:after="48"/>
      </w:pPr>
      <w:bookmarkStart w:id="41" w:name="_Toc30405198"/>
      <w:bookmarkStart w:id="42" w:name="_Toc38271589"/>
      <w:bookmarkStart w:id="43" w:name="_Toc79392565"/>
      <w:r>
        <w:t>Deism</w:t>
      </w:r>
      <w:bookmarkEnd w:id="41"/>
      <w:bookmarkEnd w:id="42"/>
      <w:bookmarkEnd w:id="43"/>
    </w:p>
    <w:p w14:paraId="0F38C635" w14:textId="77777777" w:rsidR="00F108DC" w:rsidRDefault="00F108DC" w:rsidP="00F108DC">
      <w:pPr>
        <w:pStyle w:val="Heading4"/>
        <w:tabs>
          <w:tab w:val="clear" w:pos="360"/>
          <w:tab w:val="clear" w:pos="1080"/>
        </w:tabs>
        <w:spacing w:beforeLines="20" w:before="48" w:afterLines="20" w:after="48"/>
      </w:pPr>
      <w:r>
        <w:t xml:space="preserve">From the Latin </w:t>
      </w:r>
      <w:r>
        <w:rPr>
          <w:i/>
        </w:rPr>
        <w:t>Deus</w:t>
      </w:r>
      <w:r>
        <w:t xml:space="preserve"> (“God”)</w:t>
      </w:r>
    </w:p>
    <w:p w14:paraId="10188C5D" w14:textId="77777777" w:rsidR="00F108DC" w:rsidRDefault="00F108DC" w:rsidP="00F108DC">
      <w:pPr>
        <w:pStyle w:val="Heading4"/>
        <w:tabs>
          <w:tab w:val="clear" w:pos="360"/>
          <w:tab w:val="clear" w:pos="1080"/>
        </w:tabs>
        <w:spacing w:beforeLines="20" w:before="48" w:afterLines="20" w:after="48"/>
      </w:pPr>
      <w:r>
        <w:t>Definition:  The belief in a personal God who created the world out of nothing, but is now uninvolved with the world or its events.</w:t>
      </w:r>
    </w:p>
    <w:p w14:paraId="18CD8C9A" w14:textId="77777777" w:rsidR="00F108DC" w:rsidRDefault="00F108DC" w:rsidP="00F108DC">
      <w:pPr>
        <w:pStyle w:val="Heading5"/>
        <w:tabs>
          <w:tab w:val="clear" w:pos="360"/>
          <w:tab w:val="clear" w:pos="720"/>
        </w:tabs>
        <w:spacing w:beforeLines="20" w:before="48" w:afterLines="20" w:after="48"/>
      </w:pPr>
      <w:r>
        <w:t>God governs His creation through unchangeable, eternal laws, and is in no way immanent in creation.  The deistic God is completely transcendent.  There is no room in the deistic worldview for special revelation or miracles.</w:t>
      </w:r>
    </w:p>
    <w:p w14:paraId="2097A7FE" w14:textId="77777777" w:rsidR="00F108DC" w:rsidRDefault="00F108DC" w:rsidP="00F108DC">
      <w:pPr>
        <w:pStyle w:val="Heading5"/>
        <w:tabs>
          <w:tab w:val="clear" w:pos="360"/>
          <w:tab w:val="clear" w:pos="720"/>
        </w:tabs>
        <w:spacing w:beforeLines="20" w:before="48" w:afterLines="20" w:after="48"/>
      </w:pPr>
      <w:r>
        <w:t>Religion only comes to man through natural law or natural revelation.</w:t>
      </w:r>
    </w:p>
    <w:p w14:paraId="75149004" w14:textId="77777777" w:rsidR="00F108DC" w:rsidRDefault="00F108DC" w:rsidP="00F108DC">
      <w:pPr>
        <w:pStyle w:val="Heading5"/>
        <w:tabs>
          <w:tab w:val="clear" w:pos="360"/>
          <w:tab w:val="clear" w:pos="720"/>
        </w:tabs>
        <w:spacing w:beforeLines="20" w:before="48" w:afterLines="20" w:after="48"/>
      </w:pPr>
      <w:r>
        <w:t>In this view God is the great Watchmaker.</w:t>
      </w:r>
    </w:p>
    <w:p w14:paraId="30E5D401" w14:textId="77777777" w:rsidR="00E53050" w:rsidRPr="00E53050" w:rsidRDefault="00E53050" w:rsidP="00E53050"/>
    <w:p w14:paraId="7C02E93A" w14:textId="77777777" w:rsidR="00F108DC" w:rsidRPr="00305707" w:rsidRDefault="00F108DC" w:rsidP="00F108DC">
      <w:pPr>
        <w:pStyle w:val="Heading4"/>
        <w:tabs>
          <w:tab w:val="clear" w:pos="360"/>
          <w:tab w:val="clear" w:pos="1080"/>
        </w:tabs>
        <w:spacing w:beforeLines="20" w:before="48" w:afterLines="20" w:after="48"/>
        <w:rPr>
          <w:b/>
        </w:rPr>
      </w:pPr>
      <w:r w:rsidRPr="00305707">
        <w:rPr>
          <w:b/>
        </w:rPr>
        <w:t>Problems with Deism</w:t>
      </w:r>
    </w:p>
    <w:p w14:paraId="16BA3F1F" w14:textId="77777777" w:rsidR="00F108DC" w:rsidRPr="00305707" w:rsidRDefault="00F108DC" w:rsidP="00F108DC">
      <w:pPr>
        <w:pStyle w:val="Heading5"/>
        <w:tabs>
          <w:tab w:val="clear" w:pos="360"/>
          <w:tab w:val="clear" w:pos="720"/>
        </w:tabs>
        <w:spacing w:beforeLines="20" w:before="48" w:afterLines="20" w:after="48"/>
      </w:pPr>
      <w:r w:rsidRPr="00305707">
        <w:t xml:space="preserve">It is inconsistent to hold to the miracle of </w:t>
      </w:r>
      <w:r w:rsidRPr="00305707">
        <w:rPr>
          <w:i/>
        </w:rPr>
        <w:t>ex nihilo</w:t>
      </w:r>
      <w:r w:rsidRPr="00305707">
        <w:t xml:space="preserve"> creation and then deny “lesser” miracles such as the Virgin Birth.</w:t>
      </w:r>
    </w:p>
    <w:p w14:paraId="02145538" w14:textId="77777777" w:rsidR="00F108DC" w:rsidRPr="00305707" w:rsidRDefault="00F108DC" w:rsidP="00F108DC">
      <w:pPr>
        <w:pStyle w:val="Heading5"/>
        <w:tabs>
          <w:tab w:val="clear" w:pos="360"/>
          <w:tab w:val="clear" w:pos="720"/>
        </w:tabs>
        <w:spacing w:beforeLines="20" w:before="48" w:afterLines="20" w:after="48"/>
      </w:pPr>
      <w:r w:rsidRPr="00305707">
        <w:t>A God concerned about humanity in the beginning would never abandon them.</w:t>
      </w:r>
    </w:p>
    <w:p w14:paraId="6115E75C" w14:textId="77777777" w:rsidR="00F108DC" w:rsidRDefault="00F108DC" w:rsidP="00F108DC">
      <w:pPr>
        <w:pStyle w:val="Heading5"/>
        <w:tabs>
          <w:tab w:val="clear" w:pos="360"/>
          <w:tab w:val="clear" w:pos="720"/>
        </w:tabs>
        <w:spacing w:beforeLines="20" w:before="48" w:afterLines="20" w:after="48"/>
      </w:pPr>
      <w:r w:rsidRPr="00305707">
        <w:t>Their position that the Bible is untrustworthy is false.</w:t>
      </w:r>
    </w:p>
    <w:p w14:paraId="2059A019" w14:textId="77777777" w:rsidR="00343E0E" w:rsidRPr="00343E0E" w:rsidRDefault="00343E0E" w:rsidP="00343E0E"/>
    <w:p w14:paraId="295FAA3D" w14:textId="77777777" w:rsidR="00F108DC" w:rsidRDefault="00F108DC" w:rsidP="00F108DC">
      <w:pPr>
        <w:pStyle w:val="Heading4"/>
        <w:tabs>
          <w:tab w:val="clear" w:pos="360"/>
          <w:tab w:val="clear" w:pos="1080"/>
        </w:tabs>
        <w:spacing w:beforeLines="20" w:before="48" w:afterLines="20" w:after="48"/>
        <w:rPr>
          <w:b/>
        </w:rPr>
      </w:pPr>
      <w:r w:rsidRPr="00305707">
        <w:rPr>
          <w:b/>
        </w:rPr>
        <w:t>Contemporary Examples</w:t>
      </w:r>
    </w:p>
    <w:p w14:paraId="5612A0C1" w14:textId="77777777" w:rsidR="00F108DC" w:rsidRPr="00E42255" w:rsidRDefault="00F108DC" w:rsidP="00F108DC">
      <w:pPr>
        <w:pStyle w:val="Heading5"/>
        <w:tabs>
          <w:tab w:val="clear" w:pos="360"/>
          <w:tab w:val="clear" w:pos="720"/>
        </w:tabs>
        <w:spacing w:beforeLines="20" w:before="48" w:afterLines="20" w:after="48"/>
      </w:pPr>
      <w:r>
        <w:t>World Union of Deists (</w:t>
      </w:r>
      <w:hyperlink r:id="rId9" w:history="1">
        <w:r w:rsidRPr="00E42255">
          <w:rPr>
            <w:rStyle w:val="Hyperlink"/>
          </w:rPr>
          <w:t>www.de</w:t>
        </w:r>
        <w:r w:rsidRPr="00E42255">
          <w:rPr>
            <w:rStyle w:val="Hyperlink"/>
          </w:rPr>
          <w:t>i</w:t>
        </w:r>
        <w:r w:rsidRPr="00E42255">
          <w:rPr>
            <w:rStyle w:val="Hyperlink"/>
          </w:rPr>
          <w:t>s</w:t>
        </w:r>
        <w:r w:rsidRPr="00E42255">
          <w:rPr>
            <w:rStyle w:val="Hyperlink"/>
          </w:rPr>
          <w:t>m</w:t>
        </w:r>
        <w:r w:rsidRPr="00E42255">
          <w:rPr>
            <w:rStyle w:val="Hyperlink"/>
          </w:rPr>
          <w:t>.</w:t>
        </w:r>
        <w:r w:rsidRPr="00E42255">
          <w:rPr>
            <w:rStyle w:val="Hyperlink"/>
          </w:rPr>
          <w:t>c</w:t>
        </w:r>
        <w:r w:rsidRPr="00E42255">
          <w:rPr>
            <w:rStyle w:val="Hyperlink"/>
          </w:rPr>
          <w:t>om</w:t>
        </w:r>
      </w:hyperlink>
      <w:r>
        <w:t>)</w:t>
      </w:r>
    </w:p>
    <w:p w14:paraId="23ADE79A" w14:textId="77777777" w:rsidR="00F108DC" w:rsidRPr="00E42255" w:rsidRDefault="00F108DC" w:rsidP="00F108DC">
      <w:pPr>
        <w:pStyle w:val="Heading5"/>
        <w:numPr>
          <w:ilvl w:val="0"/>
          <w:numId w:val="0"/>
        </w:numPr>
        <w:spacing w:beforeLines="20" w:before="48" w:afterLines="20" w:after="48"/>
        <w:ind w:left="720"/>
      </w:pPr>
      <w:r w:rsidRPr="00E42255">
        <w:br/>
      </w:r>
    </w:p>
    <w:p w14:paraId="619AD077" w14:textId="77777777" w:rsidR="00F108DC" w:rsidRPr="00F108DC" w:rsidRDefault="00F108DC" w:rsidP="00F108DC"/>
    <w:p w14:paraId="0B3C570D" w14:textId="77777777" w:rsidR="00F108DC" w:rsidRPr="00CF7A46" w:rsidRDefault="00F108DC" w:rsidP="00F108DC">
      <w:pPr>
        <w:pStyle w:val="Heading2"/>
        <w:tabs>
          <w:tab w:val="clear" w:pos="360"/>
        </w:tabs>
        <w:spacing w:beforeLines="60" w:before="144" w:afterLines="60" w:after="144"/>
      </w:pPr>
      <w:r>
        <w:br w:type="page"/>
      </w:r>
      <w:bookmarkStart w:id="44" w:name="_Toc30405184"/>
      <w:bookmarkStart w:id="45" w:name="_Toc38271575"/>
      <w:bookmarkStart w:id="46" w:name="_Toc79392551"/>
      <w:r w:rsidRPr="00CF7A46">
        <w:lastRenderedPageBreak/>
        <w:t>The Existence</w:t>
      </w:r>
      <w:r w:rsidRPr="00CF7A46">
        <w:br/>
        <w:t xml:space="preserve"> of God</w:t>
      </w:r>
      <w:bookmarkEnd w:id="44"/>
      <w:bookmarkEnd w:id="45"/>
      <w:bookmarkEnd w:id="46"/>
    </w:p>
    <w:p w14:paraId="24E43DD4" w14:textId="77777777" w:rsidR="00F108DC" w:rsidRPr="00CF7A46" w:rsidRDefault="00E53050" w:rsidP="00F108DC">
      <w:pPr>
        <w:pStyle w:val="Heading3"/>
        <w:tabs>
          <w:tab w:val="clear" w:pos="360"/>
        </w:tabs>
        <w:spacing w:beforeLines="60" w:before="144" w:afterLines="60" w:after="144"/>
      </w:pPr>
      <w:bookmarkStart w:id="47" w:name="_Toc30405185"/>
      <w:bookmarkStart w:id="48" w:name="_Toc38271576"/>
      <w:bookmarkStart w:id="49" w:name="_Toc79392552"/>
      <w:r>
        <w:t>Christian Theology &amp; The</w:t>
      </w:r>
      <w:r w:rsidR="00F108DC" w:rsidRPr="00CF7A46">
        <w:t xml:space="preserve"> Existence of God</w:t>
      </w:r>
      <w:bookmarkEnd w:id="47"/>
      <w:bookmarkEnd w:id="48"/>
      <w:bookmarkEnd w:id="49"/>
    </w:p>
    <w:p w14:paraId="6324B904" w14:textId="77777777" w:rsidR="00F108DC" w:rsidRPr="00293778" w:rsidRDefault="00F108DC" w:rsidP="00F108DC">
      <w:pPr>
        <w:pStyle w:val="Heading4"/>
        <w:tabs>
          <w:tab w:val="clear" w:pos="360"/>
          <w:tab w:val="clear" w:pos="1080"/>
        </w:tabs>
        <w:spacing w:beforeLines="60" w:before="144" w:afterLines="60" w:after="144"/>
        <w:rPr>
          <w:bCs/>
          <w:iCs/>
        </w:rPr>
      </w:pPr>
      <w:r w:rsidRPr="00293778">
        <w:rPr>
          <w:bCs/>
          <w:iCs/>
        </w:rPr>
        <w:t xml:space="preserve">Christian theism affirms the existence of one personal God who is both </w:t>
      </w:r>
      <w:r w:rsidRPr="00293778">
        <w:rPr>
          <w:bCs/>
          <w:iCs/>
          <w:u w:val="single"/>
        </w:rPr>
        <w:t>immanent and transcendent</w:t>
      </w:r>
      <w:r w:rsidRPr="00293778">
        <w:rPr>
          <w:bCs/>
          <w:iCs/>
        </w:rPr>
        <w:t xml:space="preserve"> and subs</w:t>
      </w:r>
      <w:r w:rsidR="00E53050">
        <w:rPr>
          <w:bCs/>
          <w:iCs/>
        </w:rPr>
        <w:t>ists as three distinct Persons</w:t>
      </w:r>
      <w:r w:rsidRPr="00293778">
        <w:rPr>
          <w:bCs/>
          <w:iCs/>
        </w:rPr>
        <w:t xml:space="preserve">: the Father, the Son and the Holy Spirit.  </w:t>
      </w:r>
    </w:p>
    <w:p w14:paraId="12DAC7D7" w14:textId="77777777" w:rsidR="00F108DC" w:rsidRDefault="00F108DC" w:rsidP="00F108DC">
      <w:pPr>
        <w:pStyle w:val="Heading4"/>
        <w:tabs>
          <w:tab w:val="clear" w:pos="360"/>
          <w:tab w:val="clear" w:pos="1080"/>
        </w:tabs>
        <w:spacing w:beforeLines="60" w:before="144" w:afterLines="60" w:after="144"/>
        <w:rPr>
          <w:bCs/>
          <w:iCs/>
        </w:rPr>
      </w:pPr>
      <w:r w:rsidRPr="00293778">
        <w:rPr>
          <w:bCs/>
          <w:iCs/>
        </w:rPr>
        <w:t>There are two ma</w:t>
      </w:r>
      <w:r w:rsidR="00F9796D">
        <w:rPr>
          <w:bCs/>
          <w:iCs/>
        </w:rPr>
        <w:t>jor categories of evidence that</w:t>
      </w:r>
      <w:r w:rsidRPr="00293778">
        <w:rPr>
          <w:bCs/>
          <w:iCs/>
        </w:rPr>
        <w:t xml:space="preserve"> have been used to prove the existence of God.  The first category of</w:t>
      </w:r>
      <w:r w:rsidR="00F9796D">
        <w:rPr>
          <w:bCs/>
          <w:iCs/>
        </w:rPr>
        <w:t xml:space="preserve"> evidence involves the use of general revelation</w:t>
      </w:r>
      <w:r>
        <w:rPr>
          <w:bCs/>
          <w:iCs/>
        </w:rPr>
        <w:t xml:space="preserve"> </w:t>
      </w:r>
      <w:r w:rsidR="00F9796D">
        <w:rPr>
          <w:bCs/>
          <w:iCs/>
        </w:rPr>
        <w:t xml:space="preserve">arguments, </w:t>
      </w:r>
      <w:r w:rsidRPr="00293778">
        <w:rPr>
          <w:bCs/>
          <w:iCs/>
        </w:rPr>
        <w:t>which seek to prove the existence of God on the basis of human reason in conjunction with evidence available to man apart from special revelation.  The second category of evidence comes from Scripture (special revelation) which both assumes and affirms the existence of God.</w:t>
      </w:r>
    </w:p>
    <w:p w14:paraId="6E314078" w14:textId="77777777" w:rsidR="009268BD" w:rsidRPr="00DE35F6" w:rsidRDefault="009268BD" w:rsidP="009268BD">
      <w:pPr>
        <w:pStyle w:val="Heading3"/>
      </w:pPr>
      <w:bookmarkStart w:id="50" w:name="_Toc30405190"/>
      <w:bookmarkStart w:id="51" w:name="_Toc38271581"/>
      <w:bookmarkStart w:id="52" w:name="_Toc79392557"/>
      <w:r w:rsidRPr="00DE35F6">
        <w:t>Types of Arguments for God’s Existence</w:t>
      </w:r>
      <w:bookmarkEnd w:id="50"/>
      <w:bookmarkEnd w:id="51"/>
      <w:bookmarkEnd w:id="52"/>
    </w:p>
    <w:p w14:paraId="728332BA" w14:textId="77777777" w:rsidR="009268BD" w:rsidRPr="00097BBF" w:rsidRDefault="009268BD" w:rsidP="009268BD">
      <w:pPr>
        <w:pStyle w:val="Heading4"/>
        <w:tabs>
          <w:tab w:val="clear" w:pos="360"/>
          <w:tab w:val="clear" w:pos="1080"/>
        </w:tabs>
        <w:spacing w:beforeLines="60" w:before="144" w:afterLines="60" w:after="144"/>
        <w:rPr>
          <w:b/>
          <w:i/>
        </w:rPr>
      </w:pPr>
      <w:r w:rsidRPr="00097BBF">
        <w:rPr>
          <w:b/>
          <w:i/>
        </w:rPr>
        <w:t>A Priori</w:t>
      </w:r>
    </w:p>
    <w:p w14:paraId="2E3E0295" w14:textId="77777777" w:rsidR="009268BD" w:rsidRPr="00F429E6" w:rsidRDefault="009268BD" w:rsidP="009268BD">
      <w:pPr>
        <w:pStyle w:val="Heading5"/>
        <w:tabs>
          <w:tab w:val="clear" w:pos="360"/>
          <w:tab w:val="clear" w:pos="720"/>
        </w:tabs>
        <w:spacing w:beforeLines="60" w:before="144" w:afterLines="60" w:after="144"/>
      </w:pPr>
      <w:r w:rsidRPr="00F429E6">
        <w:t>Definition:  Prior to and independent of sense experience</w:t>
      </w:r>
    </w:p>
    <w:p w14:paraId="1BF5CF18" w14:textId="77777777" w:rsidR="009268BD" w:rsidRPr="00F429E6" w:rsidRDefault="009268BD" w:rsidP="009268BD">
      <w:pPr>
        <w:pStyle w:val="Heading5"/>
        <w:tabs>
          <w:tab w:val="clear" w:pos="360"/>
          <w:tab w:val="clear" w:pos="720"/>
        </w:tabs>
        <w:spacing w:beforeLines="60" w:before="144" w:afterLines="60" w:after="144"/>
      </w:pPr>
      <w:r w:rsidRPr="00F429E6">
        <w:t>E.g., The Ontological Argument</w:t>
      </w:r>
    </w:p>
    <w:p w14:paraId="401691B4" w14:textId="77777777" w:rsidR="009268BD" w:rsidRPr="00097BBF" w:rsidRDefault="009268BD" w:rsidP="009268BD">
      <w:pPr>
        <w:pStyle w:val="Heading4"/>
        <w:tabs>
          <w:tab w:val="clear" w:pos="360"/>
          <w:tab w:val="clear" w:pos="1080"/>
        </w:tabs>
        <w:spacing w:beforeLines="60" w:before="144" w:afterLines="60" w:after="144"/>
        <w:rPr>
          <w:b/>
          <w:i/>
        </w:rPr>
      </w:pPr>
      <w:r w:rsidRPr="00097BBF">
        <w:rPr>
          <w:b/>
          <w:i/>
        </w:rPr>
        <w:t>A Posteriori</w:t>
      </w:r>
    </w:p>
    <w:p w14:paraId="3CE072E5" w14:textId="77777777" w:rsidR="009268BD" w:rsidRPr="00F429E6" w:rsidRDefault="009268BD" w:rsidP="009268BD">
      <w:pPr>
        <w:pStyle w:val="Heading5"/>
        <w:tabs>
          <w:tab w:val="clear" w:pos="360"/>
          <w:tab w:val="clear" w:pos="720"/>
        </w:tabs>
        <w:spacing w:beforeLines="60" w:before="144" w:afterLines="60" w:after="144"/>
      </w:pPr>
      <w:r w:rsidRPr="00F429E6">
        <w:t>Definition:  After or coming from sense experience</w:t>
      </w:r>
    </w:p>
    <w:p w14:paraId="09A48021" w14:textId="77777777" w:rsidR="009268BD" w:rsidRDefault="009268BD" w:rsidP="009268BD">
      <w:pPr>
        <w:pStyle w:val="Heading5"/>
        <w:tabs>
          <w:tab w:val="clear" w:pos="360"/>
          <w:tab w:val="clear" w:pos="720"/>
        </w:tabs>
        <w:spacing w:beforeLines="60" w:before="144" w:afterLines="60" w:after="144"/>
      </w:pPr>
      <w:r w:rsidRPr="00F429E6">
        <w:t>E.g., The Cosmological Argument</w:t>
      </w:r>
    </w:p>
    <w:p w14:paraId="06D429AA" w14:textId="77777777" w:rsidR="00B172BD" w:rsidRPr="00B172BD" w:rsidRDefault="00B172BD" w:rsidP="00B172BD"/>
    <w:p w14:paraId="144F10AA" w14:textId="77777777" w:rsidR="009268BD" w:rsidRPr="00DE35F6" w:rsidRDefault="009268BD" w:rsidP="009268BD">
      <w:pPr>
        <w:pStyle w:val="Heading3"/>
      </w:pPr>
      <w:bookmarkStart w:id="53" w:name="_Toc30405191"/>
      <w:bookmarkStart w:id="54" w:name="_Toc38271582"/>
      <w:bookmarkStart w:id="55" w:name="_Toc79392558"/>
      <w:r w:rsidRPr="00DE35F6">
        <w:t>Types of Atheists</w:t>
      </w:r>
      <w:bookmarkEnd w:id="53"/>
      <w:bookmarkEnd w:id="54"/>
      <w:bookmarkEnd w:id="55"/>
    </w:p>
    <w:p w14:paraId="383EFC2F" w14:textId="77777777" w:rsidR="009268BD" w:rsidRPr="00700F2B" w:rsidRDefault="009268BD" w:rsidP="009268BD">
      <w:pPr>
        <w:pStyle w:val="Heading4"/>
        <w:rPr>
          <w:b/>
          <w:i/>
        </w:rPr>
      </w:pPr>
      <w:r w:rsidRPr="00700F2B">
        <w:rPr>
          <w:b/>
          <w:i/>
        </w:rPr>
        <w:t>Traditional (Dogmatic) Atheism</w:t>
      </w:r>
    </w:p>
    <w:p w14:paraId="635D7A47" w14:textId="77777777" w:rsidR="009268BD" w:rsidRPr="00F429E6" w:rsidRDefault="009268BD" w:rsidP="009268BD">
      <w:pPr>
        <w:pStyle w:val="Heading5"/>
        <w:tabs>
          <w:tab w:val="clear" w:pos="360"/>
          <w:tab w:val="clear" w:pos="720"/>
        </w:tabs>
        <w:spacing w:beforeLines="60" w:before="144" w:afterLines="60" w:after="144"/>
      </w:pPr>
      <w:r w:rsidRPr="00F429E6">
        <w:t>Denies the existence of God</w:t>
      </w:r>
    </w:p>
    <w:p w14:paraId="1428E284" w14:textId="77777777" w:rsidR="009268BD" w:rsidRPr="00F429E6" w:rsidRDefault="009268BD" w:rsidP="009268BD">
      <w:pPr>
        <w:pStyle w:val="Heading5"/>
        <w:tabs>
          <w:tab w:val="clear" w:pos="360"/>
          <w:tab w:val="clear" w:pos="720"/>
        </w:tabs>
        <w:spacing w:beforeLines="60" w:before="144" w:afterLines="60" w:after="144"/>
      </w:pPr>
      <w:r w:rsidRPr="00F429E6">
        <w:t>Positively affirms that there never has been, is not now, and never will be a God.</w:t>
      </w:r>
    </w:p>
    <w:p w14:paraId="7F86AAEE" w14:textId="77777777" w:rsidR="009268BD" w:rsidRDefault="009268BD" w:rsidP="009268BD">
      <w:pPr>
        <w:pStyle w:val="Heading5"/>
      </w:pPr>
      <w:r>
        <w:t>Problems with Traditional Atheism</w:t>
      </w:r>
    </w:p>
    <w:p w14:paraId="6C586984" w14:textId="77777777" w:rsidR="009268BD" w:rsidRPr="00F429E6" w:rsidRDefault="009268BD" w:rsidP="009268BD">
      <w:pPr>
        <w:pStyle w:val="Heading6"/>
        <w:tabs>
          <w:tab w:val="clear" w:pos="360"/>
        </w:tabs>
        <w:spacing w:beforeLines="60" w:before="144" w:afterLines="60" w:after="144"/>
      </w:pPr>
      <w:r w:rsidRPr="00F429E6">
        <w:t>This assertion cannot be proven or verified.</w:t>
      </w:r>
    </w:p>
    <w:p w14:paraId="16D4CCF0" w14:textId="77777777" w:rsidR="009268BD" w:rsidRPr="00F429E6" w:rsidRDefault="009268BD" w:rsidP="009268BD">
      <w:pPr>
        <w:pStyle w:val="Heading7"/>
      </w:pPr>
      <w:r w:rsidRPr="00F429E6">
        <w:t>It would require a perfect knowledge of all things (omniscience)</w:t>
      </w:r>
    </w:p>
    <w:p w14:paraId="7CC6E0E2" w14:textId="77777777" w:rsidR="009268BD" w:rsidRPr="00F429E6" w:rsidRDefault="009268BD" w:rsidP="009268BD">
      <w:pPr>
        <w:pStyle w:val="Heading7"/>
      </w:pPr>
      <w:r w:rsidRPr="00F429E6">
        <w:t>It would require access to all parts of the universe and beyond (omnipresence).</w:t>
      </w:r>
    </w:p>
    <w:p w14:paraId="74AE4C2A" w14:textId="77777777" w:rsidR="009268BD" w:rsidRPr="00F429E6" w:rsidRDefault="009268BD" w:rsidP="009268BD">
      <w:pPr>
        <w:pStyle w:val="Heading6"/>
        <w:tabs>
          <w:tab w:val="clear" w:pos="360"/>
        </w:tabs>
        <w:spacing w:beforeLines="60" w:before="144" w:afterLines="60" w:after="144"/>
      </w:pPr>
      <w:r w:rsidRPr="00F429E6">
        <w:t>T</w:t>
      </w:r>
      <w:r>
        <w:t>hus, t</w:t>
      </w:r>
      <w:r w:rsidRPr="00F429E6">
        <w:t xml:space="preserve">he claim is self defeating.  Man would have to be God to verify dogmatic atheism’s assertion of this universal negative. </w:t>
      </w:r>
    </w:p>
    <w:p w14:paraId="5DACD015" w14:textId="77777777" w:rsidR="009268BD" w:rsidRPr="00700F2B" w:rsidRDefault="009268BD" w:rsidP="009268BD">
      <w:pPr>
        <w:pStyle w:val="Heading4"/>
        <w:rPr>
          <w:b/>
          <w:i/>
        </w:rPr>
      </w:pPr>
      <w:r w:rsidRPr="00700F2B">
        <w:rPr>
          <w:b/>
          <w:i/>
        </w:rPr>
        <w:t>Defensive Atheism</w:t>
      </w:r>
    </w:p>
    <w:p w14:paraId="49B793F7" w14:textId="77777777" w:rsidR="009268BD" w:rsidRPr="00473574" w:rsidRDefault="009268BD" w:rsidP="009268BD">
      <w:pPr>
        <w:pStyle w:val="Heading5"/>
        <w:tabs>
          <w:tab w:val="clear" w:pos="360"/>
          <w:tab w:val="clear" w:pos="720"/>
        </w:tabs>
        <w:spacing w:beforeLines="60" w:before="144" w:afterLines="60" w:after="144"/>
      </w:pPr>
      <w:r>
        <w:t xml:space="preserve">Some </w:t>
      </w:r>
      <w:r w:rsidRPr="00473574">
        <w:t xml:space="preserve">atheists </w:t>
      </w:r>
      <w:r w:rsidR="00321FE5">
        <w:t xml:space="preserve">realize </w:t>
      </w:r>
      <w:r w:rsidRPr="00473574">
        <w:t xml:space="preserve">the logical and philosophical problems with dogmatic </w:t>
      </w:r>
      <w:r w:rsidR="00321FE5">
        <w:t xml:space="preserve">atheism </w:t>
      </w:r>
      <w:r w:rsidRPr="00473574">
        <w:t>(</w:t>
      </w:r>
      <w:r w:rsidR="00321FE5">
        <w:t>i.e., traditional “</w:t>
      </w:r>
      <w:r w:rsidRPr="00473574">
        <w:t>offensive</w:t>
      </w:r>
      <w:r w:rsidR="00321FE5">
        <w:t>”</w:t>
      </w:r>
      <w:r w:rsidRPr="00473574">
        <w:t xml:space="preserve"> atheism).</w:t>
      </w:r>
    </w:p>
    <w:p w14:paraId="22B43882" w14:textId="77777777" w:rsidR="009268BD" w:rsidRPr="00473574" w:rsidRDefault="009268BD" w:rsidP="009268BD">
      <w:pPr>
        <w:pStyle w:val="Heading6"/>
        <w:tabs>
          <w:tab w:val="clear" w:pos="360"/>
        </w:tabs>
        <w:spacing w:beforeLines="60" w:before="144" w:afterLines="60" w:after="144"/>
      </w:pPr>
      <w:r w:rsidRPr="00473574">
        <w:t xml:space="preserve">While </w:t>
      </w:r>
      <w:r w:rsidR="00321FE5">
        <w:t>some</w:t>
      </w:r>
      <w:r w:rsidR="00C2419F">
        <w:t xml:space="preserve"> may</w:t>
      </w:r>
      <w:r w:rsidRPr="00473574">
        <w:t xml:space="preserve"> admit that God’s existence ca</w:t>
      </w:r>
      <w:r w:rsidR="00321FE5">
        <w:t>nnot be logically or epistemically</w:t>
      </w:r>
      <w:r w:rsidRPr="00473574">
        <w:t xml:space="preserve"> </w:t>
      </w:r>
      <w:r w:rsidRPr="00321FE5">
        <w:rPr>
          <w:i/>
        </w:rPr>
        <w:t>disproven</w:t>
      </w:r>
      <w:r w:rsidRPr="00473574">
        <w:t xml:space="preserve">, they say it </w:t>
      </w:r>
      <w:r w:rsidRPr="00321FE5">
        <w:rPr>
          <w:i/>
        </w:rPr>
        <w:t>remains unproven.</w:t>
      </w:r>
    </w:p>
    <w:p w14:paraId="76E89B88" w14:textId="77777777" w:rsidR="009268BD" w:rsidRPr="00473574" w:rsidRDefault="009268BD" w:rsidP="009268BD">
      <w:pPr>
        <w:pStyle w:val="Heading6"/>
        <w:tabs>
          <w:tab w:val="clear" w:pos="360"/>
        </w:tabs>
        <w:spacing w:beforeLines="60" w:before="144" w:afterLines="60" w:after="144"/>
      </w:pPr>
      <w:r w:rsidRPr="00321FE5">
        <w:rPr>
          <w:i/>
        </w:rPr>
        <w:lastRenderedPageBreak/>
        <w:t xml:space="preserve">Atheism </w:t>
      </w:r>
      <w:r w:rsidRPr="00473574">
        <w:t>is redefined as “absence of belief in God.”</w:t>
      </w:r>
    </w:p>
    <w:p w14:paraId="54A3951C" w14:textId="77777777" w:rsidR="009268BD" w:rsidRPr="00473574" w:rsidRDefault="009268BD" w:rsidP="009268BD">
      <w:pPr>
        <w:pStyle w:val="Heading6"/>
        <w:tabs>
          <w:tab w:val="clear" w:pos="360"/>
        </w:tabs>
        <w:spacing w:beforeLines="60" w:before="144" w:afterLines="60" w:after="144"/>
      </w:pPr>
      <w:r w:rsidRPr="00473574">
        <w:t>In this type</w:t>
      </w:r>
      <w:r w:rsidR="00321FE5">
        <w:t xml:space="preserve"> of atheism</w:t>
      </w:r>
      <w:r w:rsidRPr="00473574">
        <w:t>, God is like unicorns</w:t>
      </w:r>
      <w:r w:rsidR="005D1FFE">
        <w:t>, elves, vampires, leprechauns.</w:t>
      </w:r>
    </w:p>
    <w:p w14:paraId="229C31CF" w14:textId="77777777" w:rsidR="009268BD" w:rsidRPr="00473574" w:rsidRDefault="009268BD" w:rsidP="009268BD">
      <w:pPr>
        <w:pStyle w:val="Heading5"/>
        <w:tabs>
          <w:tab w:val="clear" w:pos="360"/>
          <w:tab w:val="clear" w:pos="720"/>
        </w:tabs>
        <w:spacing w:beforeLines="60" w:before="144" w:afterLines="60" w:after="144"/>
      </w:pPr>
      <w:r w:rsidRPr="00473574">
        <w:t>Their unbelief is grounded in two things:</w:t>
      </w:r>
    </w:p>
    <w:p w14:paraId="5D2F957C" w14:textId="77777777" w:rsidR="009268BD" w:rsidRPr="00473574" w:rsidRDefault="009268BD" w:rsidP="009268BD">
      <w:pPr>
        <w:pStyle w:val="Heading6"/>
        <w:tabs>
          <w:tab w:val="clear" w:pos="360"/>
        </w:tabs>
        <w:spacing w:beforeLines="60" w:before="144" w:afterLines="60" w:after="144"/>
      </w:pPr>
      <w:r w:rsidRPr="00473574">
        <w:t>Rejection of traditional arguments</w:t>
      </w:r>
      <w:r w:rsidR="00321FE5">
        <w:t xml:space="preserve"> for God’s existence</w:t>
      </w:r>
    </w:p>
    <w:p w14:paraId="0586943C" w14:textId="77777777" w:rsidR="009268BD" w:rsidRPr="00473574" w:rsidRDefault="009268BD" w:rsidP="009268BD">
      <w:pPr>
        <w:pStyle w:val="Heading6"/>
        <w:tabs>
          <w:tab w:val="clear" w:pos="360"/>
        </w:tabs>
        <w:spacing w:beforeLines="60" w:before="144" w:afterLines="60" w:after="144"/>
      </w:pPr>
      <w:r w:rsidRPr="00473574">
        <w:t>Belief that the Christian</w:t>
      </w:r>
      <w:r>
        <w:t xml:space="preserve"> concept of God </w:t>
      </w:r>
      <w:r w:rsidR="005D1FFE">
        <w:t xml:space="preserve">either </w:t>
      </w:r>
      <w:r>
        <w:t>lacks coherency</w:t>
      </w:r>
      <w:r w:rsidR="005D1FFE">
        <w:t xml:space="preserve"> as formulated by contemporary Christianity or lacks evidential support</w:t>
      </w:r>
    </w:p>
    <w:p w14:paraId="16F181A3" w14:textId="77777777" w:rsidR="009268BD" w:rsidRPr="00473574" w:rsidRDefault="009268BD" w:rsidP="009268BD">
      <w:pPr>
        <w:pStyle w:val="Heading5"/>
        <w:tabs>
          <w:tab w:val="clear" w:pos="360"/>
          <w:tab w:val="clear" w:pos="720"/>
        </w:tabs>
        <w:spacing w:beforeLines="60" w:before="144" w:afterLines="60" w:after="144"/>
      </w:pPr>
      <w:r w:rsidRPr="00473574">
        <w:t>Christian Response to Defensive Atheism:</w:t>
      </w:r>
    </w:p>
    <w:p w14:paraId="4A071AC3" w14:textId="77777777" w:rsidR="009268BD" w:rsidRPr="00473574" w:rsidRDefault="009268BD" w:rsidP="009268BD">
      <w:pPr>
        <w:pStyle w:val="Heading6"/>
        <w:tabs>
          <w:tab w:val="clear" w:pos="360"/>
        </w:tabs>
        <w:spacing w:beforeLines="60" w:before="144" w:afterLines="60" w:after="144"/>
      </w:pPr>
      <w:r w:rsidRPr="00473574">
        <w:t xml:space="preserve">They are using a non-standard (stipulative) definition of atheism. (cf. Paul Edwards, ed. </w:t>
      </w:r>
      <w:r w:rsidRPr="00473574">
        <w:rPr>
          <w:i/>
        </w:rPr>
        <w:t>Encyclopedia of Philosophy</w:t>
      </w:r>
      <w:r w:rsidR="005D1FFE">
        <w:rPr>
          <w:i/>
        </w:rPr>
        <w:t>)</w:t>
      </w:r>
    </w:p>
    <w:p w14:paraId="0D9A8ECC" w14:textId="77777777" w:rsidR="009268BD" w:rsidRDefault="005D1FFE" w:rsidP="009268BD">
      <w:pPr>
        <w:pStyle w:val="Heading6"/>
        <w:tabs>
          <w:tab w:val="clear" w:pos="360"/>
        </w:tabs>
        <w:spacing w:beforeLines="60" w:before="144" w:afterLines="60" w:after="144"/>
      </w:pPr>
      <w:r>
        <w:t>There is no meaningful distinction between defensive atheism and agnosticism or skepticism.</w:t>
      </w:r>
    </w:p>
    <w:p w14:paraId="7D64E76C" w14:textId="77777777" w:rsidR="00B172BD" w:rsidRPr="00B172BD" w:rsidRDefault="00B172BD" w:rsidP="00B172BD"/>
    <w:p w14:paraId="230F06BC" w14:textId="77777777" w:rsidR="009268BD" w:rsidRPr="00C35531" w:rsidRDefault="00321FE5" w:rsidP="00321FE5">
      <w:pPr>
        <w:pStyle w:val="Heading4"/>
        <w:rPr>
          <w:b/>
          <w:i/>
        </w:rPr>
      </w:pPr>
      <w:r w:rsidRPr="00C35531">
        <w:rPr>
          <w:b/>
          <w:i/>
        </w:rPr>
        <w:t>Practical Atheism</w:t>
      </w:r>
    </w:p>
    <w:p w14:paraId="12820E60" w14:textId="77777777" w:rsidR="00C35531" w:rsidRDefault="00C35531" w:rsidP="00C35531">
      <w:pPr>
        <w:pStyle w:val="Heading5"/>
      </w:pPr>
      <w:r w:rsidRPr="00C35531">
        <w:t>One professes to believe in God, but lives as if God does not exist.</w:t>
      </w:r>
    </w:p>
    <w:p w14:paraId="226E3592" w14:textId="77777777" w:rsidR="00B172BD" w:rsidRPr="00B172BD" w:rsidRDefault="00B172BD" w:rsidP="00B172BD"/>
    <w:p w14:paraId="7909DA75" w14:textId="77777777" w:rsidR="00321FE5" w:rsidRDefault="00321FE5" w:rsidP="00321FE5">
      <w:pPr>
        <w:pStyle w:val="Heading4"/>
        <w:rPr>
          <w:b/>
          <w:i/>
        </w:rPr>
      </w:pPr>
      <w:r w:rsidRPr="00C35531">
        <w:rPr>
          <w:b/>
          <w:i/>
        </w:rPr>
        <w:t>The New Atheism</w:t>
      </w:r>
    </w:p>
    <w:p w14:paraId="0A0EB218" w14:textId="77777777" w:rsidR="00C35531" w:rsidRDefault="00C35531" w:rsidP="00C35531">
      <w:pPr>
        <w:pStyle w:val="Heading5"/>
      </w:pPr>
      <w:r w:rsidRPr="00C35531">
        <w:t>A “new” approach to atheism championed by Ricard Dawkins and Christopher Hitchens</w:t>
      </w:r>
    </w:p>
    <w:p w14:paraId="70D2F24C" w14:textId="77777777" w:rsidR="00F108DC" w:rsidRPr="00CF7A46" w:rsidRDefault="00F108DC" w:rsidP="00F108DC">
      <w:pPr>
        <w:spacing w:beforeLines="60" w:before="144" w:afterLines="60" w:after="144"/>
      </w:pPr>
      <w:r w:rsidRPr="00CF7A46">
        <w:br w:type="page"/>
      </w:r>
    </w:p>
    <w:p w14:paraId="67A6348F" w14:textId="77777777" w:rsidR="00F9796D" w:rsidRDefault="00DE5F14" w:rsidP="00F9796D">
      <w:pPr>
        <w:pStyle w:val="Heading3"/>
      </w:pPr>
      <w:r>
        <w:t xml:space="preserve">The </w:t>
      </w:r>
      <w:r w:rsidR="00F9796D">
        <w:t>Burden of Proof &amp; Persuasion</w:t>
      </w:r>
      <w:r>
        <w:t xml:space="preserve"> for the existence of God</w:t>
      </w:r>
    </w:p>
    <w:p w14:paraId="6E3B41F7" w14:textId="77777777" w:rsidR="009268BD" w:rsidRPr="009268BD" w:rsidRDefault="009268BD" w:rsidP="009268BD">
      <w:pPr>
        <w:pStyle w:val="Heading4"/>
        <w:rPr>
          <w:b/>
        </w:rPr>
      </w:pPr>
      <w:r w:rsidRPr="009268BD">
        <w:rPr>
          <w:b/>
        </w:rPr>
        <w:t>Burden of Proof Issues</w:t>
      </w:r>
    </w:p>
    <w:p w14:paraId="725E8FC5" w14:textId="77777777" w:rsidR="009268BD" w:rsidRPr="00F429E6" w:rsidRDefault="009268BD" w:rsidP="009268BD">
      <w:pPr>
        <w:pStyle w:val="Heading5"/>
        <w:tabs>
          <w:tab w:val="clear" w:pos="360"/>
          <w:tab w:val="clear" w:pos="720"/>
        </w:tabs>
        <w:spacing w:beforeLines="60" w:before="144" w:afterLines="60" w:after="144"/>
      </w:pPr>
      <w:r>
        <w:t>T</w:t>
      </w:r>
      <w:r w:rsidRPr="00F429E6">
        <w:t xml:space="preserve">he entire burden of proof for the existence of God </w:t>
      </w:r>
      <w:r>
        <w:t>does not rest on the Christian.</w:t>
      </w:r>
    </w:p>
    <w:p w14:paraId="30BE8043" w14:textId="77777777" w:rsidR="00A81B24" w:rsidRDefault="00A81B24" w:rsidP="009268BD">
      <w:pPr>
        <w:pStyle w:val="Heading6"/>
        <w:tabs>
          <w:tab w:val="clear" w:pos="360"/>
        </w:tabs>
        <w:spacing w:beforeLines="60" w:before="144" w:afterLines="60" w:after="144"/>
      </w:pPr>
      <w:r>
        <w:t>Attempt to f</w:t>
      </w:r>
      <w:r w:rsidR="009268BD" w:rsidRPr="00F429E6">
        <w:t xml:space="preserve">ormulate the </w:t>
      </w:r>
      <w:r>
        <w:t xml:space="preserve">issue as a </w:t>
      </w:r>
      <w:r w:rsidR="009268BD" w:rsidRPr="00F429E6">
        <w:t xml:space="preserve">question </w:t>
      </w:r>
      <w:r>
        <w:t xml:space="preserve">such </w:t>
      </w:r>
      <w:r w:rsidR="009268BD" w:rsidRPr="00F429E6">
        <w:t xml:space="preserve">as “Does God exist?” </w:t>
      </w:r>
    </w:p>
    <w:p w14:paraId="174B6262" w14:textId="77777777" w:rsidR="009268BD" w:rsidRPr="00F429E6" w:rsidRDefault="009268BD" w:rsidP="009268BD">
      <w:pPr>
        <w:pStyle w:val="Heading6"/>
        <w:tabs>
          <w:tab w:val="clear" w:pos="360"/>
        </w:tabs>
        <w:spacing w:beforeLines="60" w:before="144" w:afterLines="60" w:after="144"/>
      </w:pPr>
      <w:r w:rsidRPr="00F429E6">
        <w:t xml:space="preserve">Do not formulate </w:t>
      </w:r>
      <w:r w:rsidR="00A81B24">
        <w:t>the issue</w:t>
      </w:r>
      <w:r w:rsidRPr="00F429E6">
        <w:t xml:space="preserve"> as </w:t>
      </w:r>
      <w:r w:rsidR="00A81B24">
        <w:t>a single</w:t>
      </w:r>
      <w:r w:rsidRPr="00F429E6">
        <w:t xml:space="preserve"> proposition, “God does exist.”</w:t>
      </w:r>
    </w:p>
    <w:p w14:paraId="420A0D7D" w14:textId="77777777" w:rsidR="009268BD" w:rsidRPr="00F429E6" w:rsidRDefault="00A81B24" w:rsidP="009268BD">
      <w:pPr>
        <w:pStyle w:val="Heading6"/>
        <w:tabs>
          <w:tab w:val="clear" w:pos="360"/>
        </w:tabs>
        <w:spacing w:beforeLines="60" w:before="144" w:afterLines="60" w:after="144"/>
      </w:pPr>
      <w:r>
        <w:t>When formulated as “Does God exist?” e</w:t>
      </w:r>
      <w:r w:rsidR="009268BD" w:rsidRPr="00F429E6">
        <w:t>ach side must give reasons for h</w:t>
      </w:r>
      <w:r>
        <w:t>is or her</w:t>
      </w:r>
      <w:r w:rsidR="009268BD" w:rsidRPr="00F429E6">
        <w:t xml:space="preserve"> position.</w:t>
      </w:r>
    </w:p>
    <w:p w14:paraId="16B43D9E" w14:textId="77777777" w:rsidR="00312D02" w:rsidRDefault="00A81B24" w:rsidP="00312D02">
      <w:pPr>
        <w:pStyle w:val="Heading6"/>
        <w:tabs>
          <w:tab w:val="clear" w:pos="360"/>
        </w:tabs>
        <w:spacing w:beforeLines="60" w:before="144" w:afterLines="60" w:after="144"/>
      </w:pPr>
      <w:r>
        <w:t xml:space="preserve">Thus, </w:t>
      </w:r>
      <w:r w:rsidR="009268BD" w:rsidRPr="00F429E6">
        <w:t>Christians must demand</w:t>
      </w:r>
      <w:r>
        <w:t xml:space="preserve"> evidence, argument, and</w:t>
      </w:r>
      <w:r w:rsidR="009268BD" w:rsidRPr="00F429E6">
        <w:t xml:space="preserve"> “proof” for the atheist’s assertion that God does not exist.</w:t>
      </w:r>
    </w:p>
    <w:p w14:paraId="1BAC9BA2" w14:textId="77777777" w:rsidR="00A81B24" w:rsidRPr="00A81B24" w:rsidRDefault="00A81B24" w:rsidP="00A81B24"/>
    <w:p w14:paraId="47DB6965" w14:textId="77777777" w:rsidR="00DE5F14" w:rsidRPr="00D76FF6" w:rsidRDefault="00DE5F14" w:rsidP="00DE5F14">
      <w:pPr>
        <w:pStyle w:val="Heading4"/>
        <w:tabs>
          <w:tab w:val="clear" w:pos="360"/>
          <w:tab w:val="clear" w:pos="1080"/>
        </w:tabs>
      </w:pPr>
      <w:bookmarkStart w:id="56" w:name="_Toc30405187"/>
      <w:bookmarkStart w:id="57" w:name="_Toc38271578"/>
      <w:bookmarkStart w:id="58" w:name="_Toc79392554"/>
      <w:r w:rsidRPr="00D76FF6">
        <w:t xml:space="preserve">In the law of </w:t>
      </w:r>
      <w:proofErr w:type="gramStart"/>
      <w:r w:rsidRPr="00D76FF6">
        <w:t>evidence</w:t>
      </w:r>
      <w:proofErr w:type="gramEnd"/>
      <w:r w:rsidR="00A81B24">
        <w:t xml:space="preserve"> one must offer evidence and argument to prove</w:t>
      </w:r>
      <w:r w:rsidRPr="00D76FF6">
        <w:t xml:space="preserve"> disputed facts.  This duty is usually divided into the burden of production and burden of persuasion.</w:t>
      </w:r>
      <w:r w:rsidRPr="00D76FF6">
        <w:br/>
      </w:r>
    </w:p>
    <w:p w14:paraId="476735D6" w14:textId="77777777" w:rsidR="00B14A81" w:rsidRDefault="00DE5F14" w:rsidP="00DE5F14">
      <w:pPr>
        <w:pStyle w:val="Heading5"/>
        <w:tabs>
          <w:tab w:val="clear" w:pos="360"/>
          <w:tab w:val="clear" w:pos="720"/>
        </w:tabs>
      </w:pPr>
      <w:r w:rsidRPr="00D76FF6">
        <w:rPr>
          <w:i/>
        </w:rPr>
        <w:t>Burden of Production or Going Forward with Evidence</w:t>
      </w:r>
    </w:p>
    <w:p w14:paraId="5D892D08" w14:textId="77777777" w:rsidR="00B14A81" w:rsidRDefault="00DE5F14" w:rsidP="00B14A81">
      <w:pPr>
        <w:pStyle w:val="Heading6"/>
      </w:pPr>
      <w:r w:rsidRPr="00D76FF6">
        <w:t xml:space="preserve">This is the duty of a party to produce evidence for all elements of the case.  </w:t>
      </w:r>
    </w:p>
    <w:p w14:paraId="72916106" w14:textId="77777777" w:rsidR="00DE5F14" w:rsidRPr="00D76FF6" w:rsidRDefault="00DE5F14" w:rsidP="00B14A81">
      <w:pPr>
        <w:pStyle w:val="Heading6"/>
      </w:pPr>
      <w:r w:rsidRPr="00D76FF6">
        <w:t>If there is no offer of evidence for each element, the party with the burden risks a directed verdict against him.  This burden may shift between parties during a trial.</w:t>
      </w:r>
      <w:r w:rsidRPr="00D76FF6">
        <w:br/>
      </w:r>
    </w:p>
    <w:p w14:paraId="4E440A35" w14:textId="77777777" w:rsidR="00B14A81" w:rsidRDefault="00DE5F14" w:rsidP="00DE5F14">
      <w:pPr>
        <w:pStyle w:val="Heading5"/>
        <w:tabs>
          <w:tab w:val="clear" w:pos="360"/>
          <w:tab w:val="clear" w:pos="720"/>
        </w:tabs>
      </w:pPr>
      <w:r w:rsidRPr="00D76FF6">
        <w:rPr>
          <w:i/>
        </w:rPr>
        <w:t>Burden of Persuasion</w:t>
      </w:r>
    </w:p>
    <w:p w14:paraId="234863CE" w14:textId="77777777" w:rsidR="00B14A81" w:rsidRDefault="00DE5F14" w:rsidP="00B14A81">
      <w:pPr>
        <w:pStyle w:val="Heading6"/>
      </w:pPr>
      <w:r w:rsidRPr="00D76FF6">
        <w:t xml:space="preserve">This is the duty of the party with the burden to persuade the trier of fact of all elements of the case.  </w:t>
      </w:r>
    </w:p>
    <w:p w14:paraId="2B29936E" w14:textId="77777777" w:rsidR="00DE5F14" w:rsidRDefault="00DE5F14" w:rsidP="00B14A81">
      <w:pPr>
        <w:pStyle w:val="Heading6"/>
      </w:pPr>
      <w:r w:rsidRPr="00D76FF6">
        <w:t>This duty, generally, does not shift between parties.</w:t>
      </w:r>
      <w:r w:rsidRPr="00D76FF6">
        <w:br/>
      </w:r>
    </w:p>
    <w:p w14:paraId="7509A246" w14:textId="77777777" w:rsidR="00DE5F14" w:rsidRPr="00F645AB" w:rsidRDefault="00DE5F14" w:rsidP="00DE5F14"/>
    <w:p w14:paraId="0DA343EE" w14:textId="77777777" w:rsidR="00DE5F14" w:rsidRPr="00D76FF6" w:rsidRDefault="00DE5F14" w:rsidP="00DE5F14">
      <w:pPr>
        <w:pStyle w:val="Heading3"/>
        <w:tabs>
          <w:tab w:val="clear" w:pos="360"/>
        </w:tabs>
        <w:ind w:left="1800"/>
      </w:pPr>
      <w:r w:rsidRPr="00D76FF6">
        <w:t>Quantity or Level of Persuasion</w:t>
      </w:r>
    </w:p>
    <w:p w14:paraId="4B71B589" w14:textId="77777777" w:rsidR="00DE5F14" w:rsidRPr="00D76FF6" w:rsidRDefault="00DE5F14" w:rsidP="00DE5F14">
      <w:pPr>
        <w:pStyle w:val="Heading4"/>
        <w:tabs>
          <w:tab w:val="clear" w:pos="360"/>
          <w:tab w:val="clear" w:pos="1080"/>
        </w:tabs>
        <w:rPr>
          <w:b/>
          <w:i/>
        </w:rPr>
      </w:pPr>
      <w:r w:rsidRPr="00D76FF6">
        <w:rPr>
          <w:b/>
          <w:i/>
        </w:rPr>
        <w:t>Certainty &amp; Doubt</w:t>
      </w:r>
    </w:p>
    <w:p w14:paraId="644E2BD3" w14:textId="77777777" w:rsidR="00DE5F14" w:rsidRPr="00D76FF6" w:rsidRDefault="00DE5F14" w:rsidP="00DE5F14">
      <w:pPr>
        <w:pStyle w:val="Heading5"/>
        <w:numPr>
          <w:ilvl w:val="0"/>
          <w:numId w:val="0"/>
        </w:numPr>
        <w:ind w:left="720"/>
      </w:pPr>
    </w:p>
    <w:p w14:paraId="25F41C70" w14:textId="77777777" w:rsidR="00DE5F14" w:rsidRPr="00D76FF6" w:rsidRDefault="00DE5F14" w:rsidP="00DE5F14">
      <w:pPr>
        <w:pStyle w:val="Heading5"/>
        <w:numPr>
          <w:ilvl w:val="0"/>
          <w:numId w:val="0"/>
        </w:numPr>
        <w:ind w:left="720"/>
      </w:pPr>
    </w:p>
    <w:p w14:paraId="20F3C5E9" w14:textId="77777777" w:rsidR="00DE5F14" w:rsidRPr="00D76FF6" w:rsidRDefault="00DE5F14" w:rsidP="00DE5F14">
      <w:pPr>
        <w:pStyle w:val="Heading5"/>
        <w:numPr>
          <w:ilvl w:val="0"/>
          <w:numId w:val="0"/>
        </w:numPr>
        <w:ind w:left="720"/>
      </w:pPr>
    </w:p>
    <w:p w14:paraId="42FC5196" w14:textId="77777777" w:rsidR="00DE5F14" w:rsidRPr="00D76FF6" w:rsidRDefault="00DE5F14" w:rsidP="00DE5F14">
      <w:pPr>
        <w:pStyle w:val="Heading4"/>
        <w:tabs>
          <w:tab w:val="clear" w:pos="360"/>
          <w:tab w:val="clear" w:pos="1080"/>
        </w:tabs>
      </w:pPr>
      <w:r w:rsidRPr="00D76FF6">
        <w:rPr>
          <w:b/>
          <w:i/>
        </w:rPr>
        <w:t>Quantity or Level of Proof</w:t>
      </w:r>
      <w:r w:rsidRPr="00D76FF6">
        <w:br/>
        <w:t>This category relates to the quantity or level of proof required to prove the existence or non-existence of the fact in issue.  The levels are as follows.</w:t>
      </w:r>
      <w:r w:rsidRPr="00D76FF6">
        <w:br/>
      </w:r>
    </w:p>
    <w:p w14:paraId="64D2CE71" w14:textId="77777777" w:rsidR="00DE5F14" w:rsidRPr="00D76FF6" w:rsidRDefault="00DE5F14" w:rsidP="00DE5F14">
      <w:pPr>
        <w:pStyle w:val="Heading5"/>
        <w:tabs>
          <w:tab w:val="clear" w:pos="360"/>
          <w:tab w:val="clear" w:pos="720"/>
        </w:tabs>
        <w:rPr>
          <w:i/>
        </w:rPr>
      </w:pPr>
      <w:r w:rsidRPr="00D76FF6">
        <w:rPr>
          <w:i/>
        </w:rPr>
        <w:t>Absolute Certainty</w:t>
      </w:r>
    </w:p>
    <w:p w14:paraId="0646B4EC" w14:textId="77777777" w:rsidR="00DE5F14" w:rsidRPr="00D76FF6" w:rsidRDefault="00DE5F14" w:rsidP="00DE5F14">
      <w:pPr>
        <w:pStyle w:val="Heading6"/>
        <w:tabs>
          <w:tab w:val="clear" w:pos="360"/>
        </w:tabs>
      </w:pPr>
      <w:r w:rsidRPr="00D76FF6">
        <w:t xml:space="preserve">This means the proposition is </w:t>
      </w:r>
      <w:r w:rsidRPr="00B14A81">
        <w:rPr>
          <w:i/>
        </w:rPr>
        <w:t>impossible</w:t>
      </w:r>
      <w:r w:rsidRPr="00D76FF6">
        <w:t xml:space="preserve"> to doubt.</w:t>
      </w:r>
    </w:p>
    <w:p w14:paraId="61977C7A" w14:textId="77777777" w:rsidR="00DE5F14" w:rsidRPr="00D76FF6" w:rsidRDefault="00DE5F14" w:rsidP="00DE5F14">
      <w:pPr>
        <w:pStyle w:val="Heading6"/>
        <w:tabs>
          <w:tab w:val="clear" w:pos="360"/>
        </w:tabs>
      </w:pPr>
      <w:r w:rsidRPr="00D76FF6">
        <w:t>Example:  A triangle has 3 sides.</w:t>
      </w:r>
    </w:p>
    <w:p w14:paraId="0B8F3DBF" w14:textId="77777777" w:rsidR="00DE5F14" w:rsidRPr="00D76FF6" w:rsidRDefault="00DE5F14" w:rsidP="00DE5F14">
      <w:pPr>
        <w:pStyle w:val="Heading6"/>
        <w:tabs>
          <w:tab w:val="clear" w:pos="360"/>
        </w:tabs>
      </w:pPr>
      <w:r w:rsidRPr="00D76FF6">
        <w:t>This is also known as Tautological Certainty or Axiomatic Certainty.</w:t>
      </w:r>
    </w:p>
    <w:p w14:paraId="114091AB" w14:textId="77777777" w:rsidR="00DE5F14" w:rsidRDefault="00DE5F14" w:rsidP="00DE5F14">
      <w:pPr>
        <w:pStyle w:val="Heading6"/>
        <w:numPr>
          <w:ilvl w:val="6"/>
          <w:numId w:val="27"/>
        </w:numPr>
        <w:tabs>
          <w:tab w:val="clear" w:pos="360"/>
        </w:tabs>
        <w:ind w:left="1440" w:hanging="360"/>
      </w:pPr>
      <w:r w:rsidRPr="00D76FF6">
        <w:lastRenderedPageBreak/>
        <w:t>The items that belong in this category are true by definition.</w:t>
      </w:r>
      <w:r w:rsidRPr="00D76FF6">
        <w:br/>
      </w:r>
    </w:p>
    <w:p w14:paraId="75211952" w14:textId="77777777" w:rsidR="00B14A81" w:rsidRPr="00B14A81" w:rsidRDefault="00B14A81" w:rsidP="00B14A81"/>
    <w:p w14:paraId="11D55494" w14:textId="77777777" w:rsidR="00DE5F14" w:rsidRPr="00D76FF6" w:rsidRDefault="00DE5F14" w:rsidP="00DE5F14">
      <w:pPr>
        <w:pStyle w:val="Heading5"/>
        <w:tabs>
          <w:tab w:val="clear" w:pos="360"/>
          <w:tab w:val="clear" w:pos="720"/>
        </w:tabs>
        <w:rPr>
          <w:i/>
        </w:rPr>
      </w:pPr>
      <w:r w:rsidRPr="00D76FF6">
        <w:rPr>
          <w:i/>
        </w:rPr>
        <w:t>Psychological Certainty</w:t>
      </w:r>
    </w:p>
    <w:p w14:paraId="401A79EC" w14:textId="77777777" w:rsidR="00DE5F14" w:rsidRPr="00D76FF6" w:rsidRDefault="00DE5F14" w:rsidP="00DE5F14">
      <w:pPr>
        <w:pStyle w:val="Heading6"/>
        <w:tabs>
          <w:tab w:val="clear" w:pos="360"/>
        </w:tabs>
      </w:pPr>
      <w:r w:rsidRPr="00D76FF6">
        <w:t xml:space="preserve">This means the individual holding the view has no </w:t>
      </w:r>
      <w:r w:rsidR="00B14A81">
        <w:t xml:space="preserve">personal </w:t>
      </w:r>
      <w:r w:rsidRPr="00D76FF6">
        <w:t>doubt about some state of affairs.</w:t>
      </w:r>
    </w:p>
    <w:p w14:paraId="52C42980" w14:textId="77777777" w:rsidR="00DE5F14" w:rsidRPr="00D76FF6" w:rsidRDefault="00DE5F14" w:rsidP="00DE5F14">
      <w:pPr>
        <w:pStyle w:val="Heading6"/>
        <w:tabs>
          <w:tab w:val="clear" w:pos="360"/>
        </w:tabs>
      </w:pPr>
      <w:r w:rsidRPr="00D76FF6">
        <w:t>Example:  The sun will rise tomorrow.</w:t>
      </w:r>
      <w:r w:rsidRPr="00D76FF6">
        <w:br/>
      </w:r>
    </w:p>
    <w:p w14:paraId="4A78FA60" w14:textId="77777777" w:rsidR="00DE5F14" w:rsidRPr="00D76FF6" w:rsidRDefault="00DE5F14" w:rsidP="00DE5F14">
      <w:pPr>
        <w:pStyle w:val="Heading5"/>
        <w:tabs>
          <w:tab w:val="clear" w:pos="360"/>
          <w:tab w:val="clear" w:pos="720"/>
        </w:tabs>
      </w:pPr>
      <w:r w:rsidRPr="00D76FF6">
        <w:rPr>
          <w:i/>
        </w:rPr>
        <w:t>Beyond a Reasonable Doubt</w:t>
      </w:r>
    </w:p>
    <w:p w14:paraId="1E2A1DC7" w14:textId="77777777" w:rsidR="00DE5F14" w:rsidRPr="00D76FF6" w:rsidRDefault="00DE5F14" w:rsidP="00DE5F14">
      <w:pPr>
        <w:pStyle w:val="Heading6"/>
        <w:tabs>
          <w:tab w:val="clear" w:pos="360"/>
        </w:tabs>
        <w:rPr>
          <w:szCs w:val="24"/>
        </w:rPr>
      </w:pPr>
      <w:r w:rsidRPr="00D76FF6">
        <w:rPr>
          <w:szCs w:val="24"/>
        </w:rPr>
        <w:t xml:space="preserve">This means the trier of fact is fully satisfied, entirely convinced, or satisfied to a moral certainty that the fact is true. </w:t>
      </w:r>
    </w:p>
    <w:p w14:paraId="50C51A28" w14:textId="77777777" w:rsidR="00DE5F14" w:rsidRPr="00D76FF6" w:rsidRDefault="00DE5F14" w:rsidP="00DE5F14">
      <w:pPr>
        <w:pStyle w:val="Heading6"/>
        <w:tabs>
          <w:tab w:val="clear" w:pos="360"/>
        </w:tabs>
        <w:rPr>
          <w:szCs w:val="24"/>
        </w:rPr>
      </w:pPr>
      <w:r w:rsidRPr="00D76FF6">
        <w:rPr>
          <w:szCs w:val="24"/>
        </w:rPr>
        <w:t>This is the standard for criminal cases.</w:t>
      </w:r>
    </w:p>
    <w:p w14:paraId="34895995" w14:textId="77777777" w:rsidR="00DE5F14" w:rsidRPr="00D76FF6" w:rsidRDefault="00DE5F14" w:rsidP="00DE5F14">
      <w:pPr>
        <w:pStyle w:val="Heading6"/>
        <w:tabs>
          <w:tab w:val="clear" w:pos="360"/>
        </w:tabs>
        <w:rPr>
          <w:color w:val="000000"/>
        </w:rPr>
      </w:pPr>
      <w:r w:rsidRPr="00D76FF6">
        <w:rPr>
          <w:szCs w:val="24"/>
        </w:rPr>
        <w:t xml:space="preserve">Practically, </w:t>
      </w:r>
      <w:r w:rsidRPr="00D76FF6">
        <w:rPr>
          <w:color w:val="000000"/>
          <w:szCs w:val="24"/>
        </w:rPr>
        <w:t>this standard represents a high level of conviction in an individual that causes him to act in accordance therewith.</w:t>
      </w:r>
    </w:p>
    <w:p w14:paraId="143E75EF" w14:textId="77777777" w:rsidR="00DE5F14" w:rsidRPr="00D76FF6" w:rsidRDefault="00DE5F14" w:rsidP="00DE5F14"/>
    <w:p w14:paraId="3B3F0C45" w14:textId="77777777" w:rsidR="00DE5F14" w:rsidRPr="00D76FF6" w:rsidRDefault="00DE5F14" w:rsidP="00DE5F14">
      <w:pPr>
        <w:pStyle w:val="Heading5"/>
        <w:tabs>
          <w:tab w:val="clear" w:pos="360"/>
          <w:tab w:val="clear" w:pos="720"/>
        </w:tabs>
      </w:pPr>
      <w:r w:rsidRPr="00D76FF6">
        <w:rPr>
          <w:i/>
        </w:rPr>
        <w:t>Clear and Convincing</w:t>
      </w:r>
    </w:p>
    <w:p w14:paraId="7CC6809D" w14:textId="77777777" w:rsidR="00DE5F14" w:rsidRPr="00D76FF6" w:rsidRDefault="00DE5F14" w:rsidP="00DE5F14">
      <w:pPr>
        <w:pStyle w:val="Heading6"/>
        <w:tabs>
          <w:tab w:val="clear" w:pos="360"/>
        </w:tabs>
      </w:pPr>
      <w:r w:rsidRPr="00D76FF6">
        <w:t xml:space="preserve">The trier of fact is convinced the truth of the fact asserted is highly probable.  </w:t>
      </w:r>
    </w:p>
    <w:p w14:paraId="66410729" w14:textId="77777777" w:rsidR="00DE5F14" w:rsidRPr="00D76FF6" w:rsidRDefault="00DE5F14" w:rsidP="00DE5F14">
      <w:pPr>
        <w:pStyle w:val="Heading6"/>
        <w:tabs>
          <w:tab w:val="clear" w:pos="360"/>
        </w:tabs>
      </w:pPr>
      <w:r w:rsidRPr="00D76FF6">
        <w:t>This standard requires more than the preponderance standard, but less than the reasonable doubt standard.</w:t>
      </w:r>
      <w:r w:rsidRPr="00D76FF6">
        <w:br/>
      </w:r>
    </w:p>
    <w:p w14:paraId="67BCA11C" w14:textId="77777777" w:rsidR="00DE5F14" w:rsidRPr="00D76FF6" w:rsidRDefault="00DE5F14" w:rsidP="00DE5F14">
      <w:pPr>
        <w:pStyle w:val="Heading5"/>
        <w:tabs>
          <w:tab w:val="clear" w:pos="360"/>
          <w:tab w:val="clear" w:pos="720"/>
        </w:tabs>
      </w:pPr>
      <w:r w:rsidRPr="00D76FF6">
        <w:rPr>
          <w:i/>
        </w:rPr>
        <w:t>Preponderance of the Evidence</w:t>
      </w:r>
    </w:p>
    <w:p w14:paraId="4A7D9A9E" w14:textId="77777777" w:rsidR="00DE5F14" w:rsidRPr="00D76FF6" w:rsidRDefault="00DE5F14" w:rsidP="00DE5F14">
      <w:pPr>
        <w:pStyle w:val="Heading6"/>
        <w:tabs>
          <w:tab w:val="clear" w:pos="360"/>
        </w:tabs>
      </w:pPr>
      <w:r w:rsidRPr="00D76FF6">
        <w:t xml:space="preserve">The trier of fact is convinced the truth of the fact asserted is more likely true than not.  </w:t>
      </w:r>
    </w:p>
    <w:p w14:paraId="4FA18B5F" w14:textId="77777777" w:rsidR="00DE5F14" w:rsidRDefault="00DE5F14" w:rsidP="00DE5F14">
      <w:pPr>
        <w:pStyle w:val="Heading6"/>
        <w:tabs>
          <w:tab w:val="clear" w:pos="360"/>
        </w:tabs>
      </w:pPr>
      <w:r w:rsidRPr="00D76FF6">
        <w:t>This is the standard for most civil cases.</w:t>
      </w:r>
    </w:p>
    <w:p w14:paraId="036C8B8A" w14:textId="77777777" w:rsidR="00DE5F14" w:rsidRPr="00D76FF6" w:rsidRDefault="00DE5F14" w:rsidP="00DE5F14"/>
    <w:p w14:paraId="7631E04E" w14:textId="77777777" w:rsidR="00DE5F14" w:rsidRPr="00D76FF6" w:rsidRDefault="00DE5F14" w:rsidP="00DE5F14">
      <w:pPr>
        <w:pStyle w:val="Heading5"/>
        <w:tabs>
          <w:tab w:val="clear" w:pos="360"/>
          <w:tab w:val="clear" w:pos="720"/>
        </w:tabs>
        <w:rPr>
          <w:i/>
        </w:rPr>
      </w:pPr>
      <w:r w:rsidRPr="00D76FF6">
        <w:rPr>
          <w:i/>
        </w:rPr>
        <w:t>Probable Cause</w:t>
      </w:r>
    </w:p>
    <w:p w14:paraId="727712DC" w14:textId="77777777" w:rsidR="00DE5F14" w:rsidRPr="00D76FF6" w:rsidRDefault="00DE5F14" w:rsidP="00DE5F14">
      <w:pPr>
        <w:pStyle w:val="Heading6"/>
        <w:tabs>
          <w:tab w:val="clear" w:pos="360"/>
        </w:tabs>
        <w:rPr>
          <w:rStyle w:val="Strong"/>
          <w:bCs w:val="0"/>
        </w:rPr>
      </w:pPr>
      <w:r w:rsidRPr="00D76FF6">
        <w:rPr>
          <w:rStyle w:val="Strong"/>
          <w:b w:val="0"/>
        </w:rPr>
        <w:t>In criminal law, probable cause is where known facts and circumstances, of a reasonably trustworthy nature, are sufficient to justify a man of reasonable caution or prudence in the belief that a crime has been or is being committed.</w:t>
      </w:r>
    </w:p>
    <w:p w14:paraId="5D1B6BF2" w14:textId="77777777" w:rsidR="00DE5F14" w:rsidRPr="00D76FF6" w:rsidRDefault="00DE5F14" w:rsidP="00DE5F14">
      <w:pPr>
        <w:pStyle w:val="Heading6"/>
        <w:tabs>
          <w:tab w:val="clear" w:pos="360"/>
        </w:tabs>
        <w:rPr>
          <w:b/>
        </w:rPr>
      </w:pPr>
      <w:r w:rsidRPr="00D76FF6">
        <w:rPr>
          <w:rStyle w:val="Strong"/>
          <w:b w:val="0"/>
        </w:rPr>
        <w:t>This level of certainty is required for an arrest.</w:t>
      </w:r>
      <w:r w:rsidRPr="00D76FF6">
        <w:rPr>
          <w:rStyle w:val="Strong"/>
          <w:b w:val="0"/>
        </w:rPr>
        <w:br/>
      </w:r>
    </w:p>
    <w:p w14:paraId="0008FDA8" w14:textId="77777777" w:rsidR="00DE5F14" w:rsidRPr="00D76FF6" w:rsidRDefault="00DE5F14" w:rsidP="00DE5F14">
      <w:pPr>
        <w:pStyle w:val="Heading5"/>
        <w:tabs>
          <w:tab w:val="clear" w:pos="360"/>
          <w:tab w:val="clear" w:pos="720"/>
        </w:tabs>
        <w:rPr>
          <w:i/>
        </w:rPr>
      </w:pPr>
      <w:r w:rsidRPr="00D76FF6">
        <w:rPr>
          <w:i/>
        </w:rPr>
        <w:t>Reasonable Suspicion</w:t>
      </w:r>
    </w:p>
    <w:p w14:paraId="73F7C83B" w14:textId="77777777" w:rsidR="00DE5F14" w:rsidRPr="00D76FF6" w:rsidRDefault="00DE5F14" w:rsidP="00DE5F14">
      <w:pPr>
        <w:pStyle w:val="Heading6"/>
        <w:tabs>
          <w:tab w:val="clear" w:pos="360"/>
        </w:tabs>
      </w:pPr>
      <w:r w:rsidRPr="00D76FF6">
        <w:t xml:space="preserve">This is defined as the common-sense conclusions upon which people are entitled to rely. </w:t>
      </w:r>
    </w:p>
    <w:p w14:paraId="03C9741A" w14:textId="77777777" w:rsidR="00DE5F14" w:rsidRPr="00D76FF6" w:rsidRDefault="00DE5F14" w:rsidP="00DE5F14">
      <w:pPr>
        <w:pStyle w:val="Heading6"/>
        <w:tabs>
          <w:tab w:val="clear" w:pos="360"/>
        </w:tabs>
      </w:pPr>
      <w:r w:rsidRPr="00D76FF6">
        <w:t>This requires facts or circumstances that give rise to more than a bare, imaginary, or purely conjectural suspicion.</w:t>
      </w:r>
    </w:p>
    <w:p w14:paraId="6277C383" w14:textId="77777777" w:rsidR="00DE5F14" w:rsidRPr="00D76FF6" w:rsidRDefault="00DE5F14" w:rsidP="00DE5F14"/>
    <w:p w14:paraId="27947007" w14:textId="77777777" w:rsidR="00DE5F14" w:rsidRPr="00D76FF6" w:rsidRDefault="00DE5F14" w:rsidP="00DE5F14">
      <w:pPr>
        <w:pStyle w:val="Heading4"/>
        <w:tabs>
          <w:tab w:val="clear" w:pos="360"/>
          <w:tab w:val="clear" w:pos="1080"/>
        </w:tabs>
        <w:rPr>
          <w:b/>
          <w:i/>
        </w:rPr>
      </w:pPr>
      <w:r w:rsidRPr="00D76FF6">
        <w:rPr>
          <w:b/>
          <w:i/>
        </w:rPr>
        <w:t>Application of the Burden Rules to Inspiration</w:t>
      </w:r>
    </w:p>
    <w:p w14:paraId="049A848E" w14:textId="77777777" w:rsidR="00DE5F14" w:rsidRPr="00D76FF6" w:rsidRDefault="00DE5F14" w:rsidP="00DE5F14">
      <w:pPr>
        <w:pStyle w:val="Heading6"/>
        <w:tabs>
          <w:tab w:val="clear" w:pos="360"/>
        </w:tabs>
        <w:rPr>
          <w:color w:val="000000"/>
        </w:rPr>
      </w:pPr>
      <w:r w:rsidRPr="00D76FF6">
        <w:rPr>
          <w:color w:val="000000"/>
        </w:rPr>
        <w:t xml:space="preserve">Christians carry the burden of proof to demonstrate the </w:t>
      </w:r>
      <w:r w:rsidR="00B14A81">
        <w:rPr>
          <w:color w:val="000000"/>
        </w:rPr>
        <w:t>existence of God</w:t>
      </w:r>
      <w:r w:rsidRPr="00D76FF6">
        <w:rPr>
          <w:color w:val="000000"/>
        </w:rPr>
        <w:t>.</w:t>
      </w:r>
      <w:r w:rsidRPr="00D76FF6">
        <w:rPr>
          <w:color w:val="000000"/>
        </w:rPr>
        <w:br/>
      </w:r>
    </w:p>
    <w:p w14:paraId="36DBDE0E" w14:textId="77777777" w:rsidR="00DE5F14" w:rsidRPr="00D76FF6" w:rsidRDefault="00B14A81" w:rsidP="00DE5F14">
      <w:pPr>
        <w:pStyle w:val="Heading6"/>
        <w:tabs>
          <w:tab w:val="clear" w:pos="360"/>
        </w:tabs>
        <w:rPr>
          <w:color w:val="000000"/>
        </w:rPr>
      </w:pPr>
      <w:r>
        <w:rPr>
          <w:color w:val="000000"/>
        </w:rPr>
        <w:t>I</w:t>
      </w:r>
      <w:r w:rsidR="00DE5F14" w:rsidRPr="00D76FF6">
        <w:rPr>
          <w:color w:val="000000"/>
        </w:rPr>
        <w:t xml:space="preserve">f one asserts </w:t>
      </w:r>
      <w:r>
        <w:rPr>
          <w:color w:val="000000"/>
        </w:rPr>
        <w:t>that</w:t>
      </w:r>
      <w:r w:rsidR="00DE5F14" w:rsidRPr="00D76FF6">
        <w:rPr>
          <w:color w:val="000000"/>
        </w:rPr>
        <w:t xml:space="preserve"> </w:t>
      </w:r>
      <w:r>
        <w:rPr>
          <w:color w:val="000000"/>
        </w:rPr>
        <w:t>God does not exist</w:t>
      </w:r>
      <w:r w:rsidR="00DE5F14" w:rsidRPr="00D76FF6">
        <w:rPr>
          <w:color w:val="000000"/>
        </w:rPr>
        <w:t xml:space="preserve">, </w:t>
      </w:r>
      <w:r>
        <w:rPr>
          <w:color w:val="000000"/>
        </w:rPr>
        <w:t>he</w:t>
      </w:r>
      <w:r w:rsidR="00DE5F14" w:rsidRPr="00D76FF6">
        <w:rPr>
          <w:color w:val="000000"/>
        </w:rPr>
        <w:t xml:space="preserve"> carr</w:t>
      </w:r>
      <w:r>
        <w:rPr>
          <w:color w:val="000000"/>
        </w:rPr>
        <w:t>ies</w:t>
      </w:r>
      <w:r w:rsidR="00DE5F14" w:rsidRPr="00D76FF6">
        <w:rPr>
          <w:color w:val="000000"/>
        </w:rPr>
        <w:t xml:space="preserve"> the burden of proving the case.  </w:t>
      </w:r>
      <w:r w:rsidR="00DE5F14" w:rsidRPr="00D76FF6">
        <w:rPr>
          <w:color w:val="000000"/>
        </w:rPr>
        <w:br/>
      </w:r>
    </w:p>
    <w:p w14:paraId="2BE287D8" w14:textId="77777777" w:rsidR="00DE5F14" w:rsidRPr="00D76FF6" w:rsidRDefault="00DE5F14" w:rsidP="00DE5F14">
      <w:pPr>
        <w:pStyle w:val="Heading6"/>
        <w:tabs>
          <w:tab w:val="clear" w:pos="360"/>
        </w:tabs>
        <w:rPr>
          <w:color w:val="000000"/>
        </w:rPr>
      </w:pPr>
      <w:r w:rsidRPr="00D76FF6">
        <w:rPr>
          <w:color w:val="000000"/>
        </w:rPr>
        <w:lastRenderedPageBreak/>
        <w:t>Christians should not assume the burden of proof for the opponent.</w:t>
      </w:r>
      <w:r w:rsidRPr="00D76FF6">
        <w:rPr>
          <w:color w:val="000000"/>
        </w:rPr>
        <w:br/>
      </w:r>
    </w:p>
    <w:p w14:paraId="2C822B42" w14:textId="77777777" w:rsidR="00DE5F14" w:rsidRPr="00D76FF6" w:rsidRDefault="00DE5F14" w:rsidP="00DE5F14">
      <w:pPr>
        <w:pStyle w:val="Heading6"/>
        <w:tabs>
          <w:tab w:val="clear" w:pos="360"/>
        </w:tabs>
        <w:rPr>
          <w:color w:val="000000"/>
        </w:rPr>
      </w:pPr>
      <w:r w:rsidRPr="00D76FF6">
        <w:rPr>
          <w:color w:val="000000"/>
        </w:rPr>
        <w:t>Christians should not begin to refute or rebut the claim until the opponent has actually made a credible argument.</w:t>
      </w:r>
    </w:p>
    <w:p w14:paraId="18C248E3" w14:textId="77777777" w:rsidR="00DE5F14" w:rsidRPr="00D76FF6" w:rsidRDefault="00DE5F14" w:rsidP="00DE5F14"/>
    <w:p w14:paraId="7072F1FF" w14:textId="77777777" w:rsidR="00DE5F14" w:rsidRPr="00D76FF6" w:rsidRDefault="00DE5F14" w:rsidP="00DE5F14"/>
    <w:p w14:paraId="04BAB30F" w14:textId="77777777" w:rsidR="00DE5F14" w:rsidRPr="00D76FF6" w:rsidRDefault="00DE5F14" w:rsidP="00DE5F14">
      <w:pPr>
        <w:pStyle w:val="Heading3"/>
        <w:tabs>
          <w:tab w:val="clear" w:pos="360"/>
        </w:tabs>
      </w:pPr>
      <w:r w:rsidRPr="00D76FF6">
        <w:t>The Duty of Intellectual Inquiry</w:t>
      </w:r>
    </w:p>
    <w:p w14:paraId="0973FDD3" w14:textId="77777777" w:rsidR="00DE5F14" w:rsidRPr="00D76FF6" w:rsidRDefault="00DE5F14" w:rsidP="00DE5F14">
      <w:pPr>
        <w:pStyle w:val="Heading4"/>
        <w:tabs>
          <w:tab w:val="clear" w:pos="360"/>
          <w:tab w:val="clear" w:pos="1080"/>
        </w:tabs>
      </w:pPr>
      <w:r w:rsidRPr="00D76FF6">
        <w:t>When do we have a duty to investigate a claim?</w:t>
      </w:r>
      <w:r w:rsidRPr="00D76FF6">
        <w:br/>
      </w:r>
    </w:p>
    <w:p w14:paraId="41DD440B" w14:textId="77777777" w:rsidR="00DE5F14" w:rsidRPr="00D76FF6" w:rsidRDefault="00DE5F14" w:rsidP="00DE5F14">
      <w:pPr>
        <w:pStyle w:val="Heading4"/>
        <w:tabs>
          <w:tab w:val="clear" w:pos="360"/>
          <w:tab w:val="clear" w:pos="1080"/>
        </w:tabs>
      </w:pPr>
      <w:r w:rsidRPr="00D76FF6">
        <w:t xml:space="preserve">The PG=B Formula:  Probability x Gravity = </w:t>
      </w:r>
      <w:r w:rsidR="00B14A81">
        <w:t>Burden (</w:t>
      </w:r>
      <w:r w:rsidRPr="00D76FF6">
        <w:t>Level of Duty of Inquiry</w:t>
      </w:r>
      <w:r w:rsidR="00B14A81">
        <w:t>)</w:t>
      </w:r>
      <w:r w:rsidRPr="00D76FF6">
        <w:br/>
      </w:r>
    </w:p>
    <w:p w14:paraId="60884345" w14:textId="77777777" w:rsidR="00DE5F14" w:rsidRDefault="00DE5F14" w:rsidP="00DE5F14">
      <w:pPr>
        <w:pStyle w:val="Heading4"/>
        <w:tabs>
          <w:tab w:val="clear" w:pos="360"/>
          <w:tab w:val="clear" w:pos="1080"/>
        </w:tabs>
      </w:pPr>
      <w:r w:rsidRPr="00D76FF6">
        <w:t xml:space="preserve">PG=B Applied to the Doctrine of </w:t>
      </w:r>
      <w:r w:rsidR="00B14A81">
        <w:t>God’s existence</w:t>
      </w:r>
      <w:r w:rsidRPr="00D76FF6">
        <w:br/>
      </w:r>
    </w:p>
    <w:p w14:paraId="66898FC5" w14:textId="77777777" w:rsidR="00F108DC" w:rsidRPr="00CF7A46" w:rsidRDefault="00F108DC" w:rsidP="00F108DC">
      <w:pPr>
        <w:pStyle w:val="Heading3"/>
        <w:tabs>
          <w:tab w:val="clear" w:pos="360"/>
        </w:tabs>
        <w:spacing w:beforeLines="60" w:before="144" w:afterLines="60" w:after="144"/>
      </w:pPr>
      <w:r w:rsidRPr="00CF7A46">
        <w:t>Scripture and God’s Existence (Special Revelation)</w:t>
      </w:r>
      <w:bookmarkEnd w:id="56"/>
      <w:bookmarkEnd w:id="57"/>
      <w:bookmarkEnd w:id="58"/>
    </w:p>
    <w:p w14:paraId="465D7360" w14:textId="77777777" w:rsidR="00F108DC" w:rsidRPr="00483AF4" w:rsidRDefault="00F108DC" w:rsidP="00F108DC">
      <w:pPr>
        <w:pStyle w:val="Heading4"/>
        <w:tabs>
          <w:tab w:val="clear" w:pos="360"/>
          <w:tab w:val="clear" w:pos="1080"/>
        </w:tabs>
        <w:spacing w:beforeLines="60" w:before="144" w:afterLines="60" w:after="144"/>
      </w:pPr>
      <w:r w:rsidRPr="00483AF4">
        <w:t>The Bible assumes and affirms the existence of God (Gen. 1:1).</w:t>
      </w:r>
    </w:p>
    <w:p w14:paraId="0A1FF88E" w14:textId="77777777" w:rsidR="00F108DC" w:rsidRPr="00483AF4" w:rsidRDefault="00F108DC" w:rsidP="00F108DC">
      <w:pPr>
        <w:pStyle w:val="Heading4"/>
        <w:tabs>
          <w:tab w:val="clear" w:pos="360"/>
          <w:tab w:val="clear" w:pos="1080"/>
        </w:tabs>
        <w:spacing w:beforeLines="60" w:before="144" w:afterLines="60" w:after="144"/>
      </w:pPr>
      <w:r w:rsidRPr="00483AF4">
        <w:t xml:space="preserve">Although Scripture does not </w:t>
      </w:r>
      <w:r w:rsidRPr="00483AF4">
        <w:rPr>
          <w:i/>
        </w:rPr>
        <w:t xml:space="preserve">formally argue </w:t>
      </w:r>
      <w:r w:rsidRPr="00483AF4">
        <w:t xml:space="preserve">for the existence of God, it does contain </w:t>
      </w:r>
      <w:r w:rsidRPr="00483AF4">
        <w:rPr>
          <w:i/>
        </w:rPr>
        <w:t>implied arguments</w:t>
      </w:r>
      <w:r w:rsidRPr="00483AF4">
        <w:t xml:space="preserve"> for the existence of God.</w:t>
      </w:r>
    </w:p>
    <w:p w14:paraId="078F086D" w14:textId="77777777" w:rsidR="00F108DC" w:rsidRPr="00CF7A46" w:rsidRDefault="00F108DC" w:rsidP="00F108DC">
      <w:pPr>
        <w:pStyle w:val="Heading5"/>
        <w:tabs>
          <w:tab w:val="clear" w:pos="360"/>
          <w:tab w:val="clear" w:pos="720"/>
        </w:tabs>
        <w:spacing w:beforeLines="60" w:before="144" w:afterLines="60" w:after="144"/>
      </w:pPr>
      <w:r w:rsidRPr="00CF7A46">
        <w:rPr>
          <w:b/>
          <w:i/>
        </w:rPr>
        <w:t>Cosmological Argument</w:t>
      </w:r>
      <w:r w:rsidRPr="00CF7A46">
        <w:t xml:space="preserve"> (Ps. 19:1 ff.; Is. 40:26; Rom. </w:t>
      </w:r>
      <w:smartTag w:uri="urn:schemas-microsoft-com:office:smarttags" w:element="time">
        <w:smartTagPr>
          <w:attr w:name="Hour" w:val="13"/>
          <w:attr w:name="Minute" w:val="19"/>
        </w:smartTagPr>
        <w:r w:rsidRPr="00CF7A46">
          <w:t>1:19</w:t>
        </w:r>
      </w:smartTag>
      <w:r w:rsidRPr="00CF7A46">
        <w:t>-20; Heb. 3:4)</w:t>
      </w:r>
    </w:p>
    <w:p w14:paraId="1542F0DA" w14:textId="77777777" w:rsidR="00F108DC" w:rsidRPr="00CF7A46" w:rsidRDefault="00F108DC" w:rsidP="00F108DC">
      <w:pPr>
        <w:pStyle w:val="Heading5"/>
        <w:tabs>
          <w:tab w:val="clear" w:pos="360"/>
          <w:tab w:val="clear" w:pos="720"/>
        </w:tabs>
        <w:spacing w:beforeLines="60" w:before="144" w:afterLines="60" w:after="144"/>
      </w:pPr>
      <w:r w:rsidRPr="00CF7A46">
        <w:rPr>
          <w:b/>
          <w:i/>
        </w:rPr>
        <w:t>Teleological Argument</w:t>
      </w:r>
      <w:r w:rsidRPr="00CF7A46">
        <w:t xml:space="preserve"> (Ps. 19:1 ff.; 94:9; Is. 40:26; Rom. </w:t>
      </w:r>
      <w:smartTag w:uri="urn:schemas-microsoft-com:office:smarttags" w:element="time">
        <w:smartTagPr>
          <w:attr w:name="Hour" w:val="13"/>
          <w:attr w:name="Minute" w:val="19"/>
        </w:smartTagPr>
        <w:r w:rsidRPr="00CF7A46">
          <w:t>1:19</w:t>
        </w:r>
      </w:smartTag>
      <w:r w:rsidRPr="00CF7A46">
        <w:t>-20; Heb. 3:4)</w:t>
      </w:r>
    </w:p>
    <w:p w14:paraId="441E97F6" w14:textId="77777777" w:rsidR="00F108DC" w:rsidRPr="00CF7A46" w:rsidRDefault="00F108DC" w:rsidP="00F108DC">
      <w:pPr>
        <w:pStyle w:val="Heading5"/>
        <w:tabs>
          <w:tab w:val="clear" w:pos="360"/>
          <w:tab w:val="clear" w:pos="720"/>
        </w:tabs>
        <w:spacing w:beforeLines="60" w:before="144" w:afterLines="60" w:after="144"/>
      </w:pPr>
      <w:r w:rsidRPr="00CF7A46">
        <w:rPr>
          <w:b/>
          <w:i/>
        </w:rPr>
        <w:t xml:space="preserve">Anthropological </w:t>
      </w:r>
      <w:proofErr w:type="gramStart"/>
      <w:r w:rsidRPr="00CF7A46">
        <w:rPr>
          <w:b/>
          <w:i/>
        </w:rPr>
        <w:t>Argument</w:t>
      </w:r>
      <w:r w:rsidRPr="00CF7A46">
        <w:rPr>
          <w:b/>
        </w:rPr>
        <w:t xml:space="preserve">  (</w:t>
      </w:r>
      <w:proofErr w:type="gramEnd"/>
      <w:r w:rsidRPr="00CF7A46">
        <w:t xml:space="preserve">Gen. 1:26-27; Ps. 94:9; Acts </w:t>
      </w:r>
      <w:smartTag w:uri="urn:schemas-microsoft-com:office:smarttags" w:element="time">
        <w:smartTagPr>
          <w:attr w:name="Minute" w:val="29"/>
          <w:attr w:name="Hour" w:val="17"/>
        </w:smartTagPr>
        <w:r w:rsidRPr="00CF7A46">
          <w:t>17:29</w:t>
        </w:r>
      </w:smartTag>
      <w:r w:rsidRPr="00CF7A46">
        <w:t>)</w:t>
      </w:r>
    </w:p>
    <w:p w14:paraId="64B89E1E" w14:textId="77777777" w:rsidR="005F40CD" w:rsidRDefault="00F108DC" w:rsidP="005F40CD">
      <w:pPr>
        <w:pStyle w:val="Heading5"/>
        <w:tabs>
          <w:tab w:val="clear" w:pos="360"/>
          <w:tab w:val="clear" w:pos="720"/>
        </w:tabs>
        <w:spacing w:beforeLines="60" w:before="144" w:afterLines="60" w:after="144"/>
      </w:pPr>
      <w:r w:rsidRPr="00CF7A46">
        <w:rPr>
          <w:b/>
          <w:i/>
        </w:rPr>
        <w:t xml:space="preserve">Moral </w:t>
      </w:r>
      <w:proofErr w:type="gramStart"/>
      <w:r w:rsidRPr="00CF7A46">
        <w:rPr>
          <w:b/>
          <w:i/>
        </w:rPr>
        <w:t>Argument</w:t>
      </w:r>
      <w:r w:rsidRPr="00CF7A46">
        <w:t xml:space="preserve">  (</w:t>
      </w:r>
      <w:proofErr w:type="gramEnd"/>
      <w:r w:rsidRPr="00CF7A46">
        <w:t>Rom. 1:19, 32, 2:14-15)</w:t>
      </w:r>
    </w:p>
    <w:p w14:paraId="1996D85E" w14:textId="77777777" w:rsidR="005F40CD" w:rsidRPr="005F40CD" w:rsidRDefault="005F40CD" w:rsidP="005F40CD"/>
    <w:p w14:paraId="4AF73E1A" w14:textId="77777777" w:rsidR="00F108DC" w:rsidRPr="00CF7A46" w:rsidRDefault="00F108DC" w:rsidP="00F108DC">
      <w:pPr>
        <w:pStyle w:val="Heading3"/>
        <w:tabs>
          <w:tab w:val="clear" w:pos="360"/>
        </w:tabs>
        <w:spacing w:beforeLines="60" w:before="144" w:afterLines="60" w:after="144"/>
        <w:rPr>
          <w:b w:val="0"/>
          <w:i/>
        </w:rPr>
      </w:pPr>
      <w:bookmarkStart w:id="59" w:name="_Toc30405188"/>
      <w:bookmarkStart w:id="60" w:name="_Toc38271579"/>
      <w:bookmarkStart w:id="61" w:name="_Toc79392555"/>
      <w:r w:rsidRPr="00CF7A46">
        <w:t>Arguments from General Revelation</w:t>
      </w:r>
      <w:bookmarkEnd w:id="59"/>
      <w:bookmarkEnd w:id="60"/>
      <w:bookmarkEnd w:id="61"/>
      <w:r w:rsidR="000E1940">
        <w:rPr>
          <w:rStyle w:val="FootnoteReference"/>
        </w:rPr>
        <w:footnoteReference w:id="8"/>
      </w:r>
    </w:p>
    <w:p w14:paraId="0A164EE1" w14:textId="77777777" w:rsidR="00F108DC" w:rsidRPr="00CF7A46" w:rsidRDefault="00F108DC" w:rsidP="00F108DC">
      <w:pPr>
        <w:pStyle w:val="Heading4"/>
        <w:tabs>
          <w:tab w:val="clear" w:pos="360"/>
          <w:tab w:val="clear" w:pos="1080"/>
        </w:tabs>
        <w:spacing w:beforeLines="60" w:before="144" w:afterLines="60" w:after="144"/>
        <w:rPr>
          <w:b/>
        </w:rPr>
      </w:pPr>
      <w:r w:rsidRPr="00CF7A46">
        <w:rPr>
          <w:b/>
        </w:rPr>
        <w:t xml:space="preserve">The </w:t>
      </w:r>
      <w:r w:rsidRPr="00CF7A46">
        <w:rPr>
          <w:b/>
          <w:i/>
        </w:rPr>
        <w:t xml:space="preserve">Ontological </w:t>
      </w:r>
      <w:r w:rsidRPr="00CF7A46">
        <w:rPr>
          <w:b/>
        </w:rPr>
        <w:t>Argument (</w:t>
      </w:r>
      <w:r w:rsidRPr="00CF7A46">
        <w:rPr>
          <w:b/>
          <w:i/>
        </w:rPr>
        <w:t>a priori</w:t>
      </w:r>
      <w:r w:rsidRPr="00CF7A46">
        <w:rPr>
          <w:b/>
        </w:rPr>
        <w:t>)</w:t>
      </w:r>
    </w:p>
    <w:p w14:paraId="14DCC2A4" w14:textId="77777777" w:rsidR="00F108DC" w:rsidRPr="00CF7A46" w:rsidRDefault="00F108DC" w:rsidP="00F108DC">
      <w:pPr>
        <w:pStyle w:val="Heading5"/>
        <w:tabs>
          <w:tab w:val="clear" w:pos="360"/>
          <w:tab w:val="clear" w:pos="720"/>
        </w:tabs>
        <w:spacing w:beforeLines="60" w:before="144" w:afterLines="60" w:after="144"/>
      </w:pPr>
      <w:r w:rsidRPr="00CF7A46">
        <w:t>The name is derived from the present participle (</w:t>
      </w:r>
      <w:r w:rsidRPr="00CF7A46">
        <w:rPr>
          <w:i/>
        </w:rPr>
        <w:t>on</w:t>
      </w:r>
      <w:r w:rsidRPr="00CF7A46">
        <w:t>) of the Greek verb (</w:t>
      </w:r>
      <w:proofErr w:type="spellStart"/>
      <w:r w:rsidRPr="00CF7A46">
        <w:rPr>
          <w:i/>
        </w:rPr>
        <w:t>eimi</w:t>
      </w:r>
      <w:proofErr w:type="spellEnd"/>
      <w:r w:rsidRPr="00CF7A46">
        <w:t>) “to be” or “to exist.”</w:t>
      </w:r>
    </w:p>
    <w:p w14:paraId="7423CA31" w14:textId="77777777" w:rsidR="00F108DC" w:rsidRPr="00CF7A46" w:rsidRDefault="00F108DC" w:rsidP="00F108DC">
      <w:pPr>
        <w:pStyle w:val="Heading5"/>
        <w:tabs>
          <w:tab w:val="clear" w:pos="360"/>
          <w:tab w:val="clear" w:pos="720"/>
        </w:tabs>
        <w:spacing w:beforeLines="60" w:before="144" w:afterLines="60" w:after="144"/>
      </w:pPr>
      <w:r w:rsidRPr="00CF7A46">
        <w:t xml:space="preserve">This argument was first presented by </w:t>
      </w:r>
      <w:r w:rsidRPr="009671BD">
        <w:rPr>
          <w:i/>
        </w:rPr>
        <w:t>Anselm</w:t>
      </w:r>
      <w:r w:rsidRPr="009671BD">
        <w:t xml:space="preserve"> (AD 1033-1109) and later modified by Rene Descartes (AD 1596-1650).</w:t>
      </w:r>
    </w:p>
    <w:p w14:paraId="1C10B7FC" w14:textId="77777777" w:rsidR="00F108DC" w:rsidRPr="00CF7A46" w:rsidRDefault="00F108DC" w:rsidP="00F108DC">
      <w:pPr>
        <w:pStyle w:val="Heading5"/>
        <w:tabs>
          <w:tab w:val="clear" w:pos="360"/>
          <w:tab w:val="clear" w:pos="720"/>
        </w:tabs>
        <w:spacing w:beforeLines="60" w:before="144" w:afterLines="60" w:after="144"/>
        <w:rPr>
          <w:b/>
        </w:rPr>
      </w:pPr>
      <w:r w:rsidRPr="00CF7A46">
        <w:rPr>
          <w:b/>
        </w:rPr>
        <w:t xml:space="preserve">Anselm’s Version (found in his work </w:t>
      </w:r>
      <w:proofErr w:type="spellStart"/>
      <w:r w:rsidRPr="00CF7A46">
        <w:rPr>
          <w:b/>
          <w:i/>
        </w:rPr>
        <w:t>Proslogion</w:t>
      </w:r>
      <w:proofErr w:type="spellEnd"/>
      <w:r w:rsidRPr="00CF7A46">
        <w:rPr>
          <w:b/>
        </w:rPr>
        <w:t>)</w:t>
      </w:r>
    </w:p>
    <w:p w14:paraId="486EED87" w14:textId="77777777" w:rsidR="00F108DC" w:rsidRPr="00CF7A46" w:rsidRDefault="00F108DC" w:rsidP="00F108DC">
      <w:pPr>
        <w:pStyle w:val="Heading6"/>
        <w:tabs>
          <w:tab w:val="clear" w:pos="360"/>
        </w:tabs>
        <w:spacing w:beforeLines="60" w:before="144" w:afterLines="60" w:after="144"/>
      </w:pPr>
      <w:r w:rsidRPr="00CF7A46">
        <w:t>“God is the greatest of all conceivable beings.  Now a being which does not exist cannot be the greatest of all conceivable beings (for the nonexistent being of our conceptions would be greater if it had the attribute of existence).  Therefore, by definition, God must exist.”</w:t>
      </w:r>
    </w:p>
    <w:p w14:paraId="629B299C" w14:textId="77777777" w:rsidR="00F108DC" w:rsidRPr="00CF7A46" w:rsidRDefault="00F108DC" w:rsidP="00F108DC">
      <w:pPr>
        <w:pStyle w:val="Heading6"/>
        <w:tabs>
          <w:tab w:val="clear" w:pos="360"/>
        </w:tabs>
        <w:spacing w:beforeLines="60" w:before="144" w:afterLines="60" w:after="144"/>
      </w:pPr>
      <w:r w:rsidRPr="00CF7A46">
        <w:lastRenderedPageBreak/>
        <w:t>In short:</w:t>
      </w:r>
    </w:p>
    <w:p w14:paraId="75983024" w14:textId="77777777" w:rsidR="00F108DC" w:rsidRPr="00CF7A46" w:rsidRDefault="00F108DC" w:rsidP="00F108DC">
      <w:pPr>
        <w:pStyle w:val="Heading7"/>
        <w:tabs>
          <w:tab w:val="clear" w:pos="360"/>
        </w:tabs>
        <w:spacing w:beforeLines="60" w:before="144" w:afterLines="60" w:after="144"/>
      </w:pPr>
      <w:r w:rsidRPr="00CF7A46">
        <w:t>God is that Being than whom none greater can be conceived.</w:t>
      </w:r>
    </w:p>
    <w:p w14:paraId="6A7BD98D" w14:textId="77777777" w:rsidR="00F108DC" w:rsidRPr="00CF7A46" w:rsidRDefault="00F108DC" w:rsidP="00F108DC">
      <w:pPr>
        <w:pStyle w:val="Heading7"/>
        <w:tabs>
          <w:tab w:val="clear" w:pos="360"/>
        </w:tabs>
        <w:spacing w:beforeLines="60" w:before="144" w:afterLines="60" w:after="144"/>
      </w:pPr>
      <w:r w:rsidRPr="00CF7A46">
        <w:t>If this greatest Being exists only in the mind, it cannot be the greatest.</w:t>
      </w:r>
    </w:p>
    <w:p w14:paraId="2C55D575" w14:textId="77777777" w:rsidR="00FD3F30" w:rsidRPr="00FD3F30" w:rsidRDefault="00F108DC" w:rsidP="00FD3F30">
      <w:pPr>
        <w:pStyle w:val="Heading7"/>
        <w:tabs>
          <w:tab w:val="clear" w:pos="360"/>
        </w:tabs>
        <w:spacing w:beforeLines="60" w:before="144" w:afterLines="60" w:after="144"/>
      </w:pPr>
      <w:r w:rsidRPr="00CF7A46">
        <w:t>Therefore, the Being than whom none greater can be conceived (i.e., God) necessarily has existence.</w:t>
      </w:r>
    </w:p>
    <w:p w14:paraId="73EABE2C" w14:textId="77777777" w:rsidR="00F108DC" w:rsidRPr="00CF7A46" w:rsidRDefault="00F108DC" w:rsidP="00F108DC">
      <w:pPr>
        <w:pStyle w:val="Heading5"/>
        <w:tabs>
          <w:tab w:val="clear" w:pos="360"/>
          <w:tab w:val="clear" w:pos="720"/>
        </w:tabs>
        <w:spacing w:beforeLines="60" w:before="144" w:afterLines="60" w:after="144"/>
        <w:rPr>
          <w:b/>
        </w:rPr>
      </w:pPr>
      <w:r w:rsidRPr="00CF7A46">
        <w:rPr>
          <w:b/>
        </w:rPr>
        <w:t>Rene Descartes’ Version</w:t>
      </w:r>
    </w:p>
    <w:p w14:paraId="0F8E8191" w14:textId="77777777" w:rsidR="00F108DC" w:rsidRPr="00CF7A46" w:rsidRDefault="00F108DC" w:rsidP="00F108DC">
      <w:pPr>
        <w:pStyle w:val="Heading6"/>
        <w:tabs>
          <w:tab w:val="clear" w:pos="360"/>
        </w:tabs>
        <w:spacing w:beforeLines="60" w:before="144" w:afterLines="60" w:after="144"/>
      </w:pPr>
      <w:r w:rsidRPr="00CF7A46">
        <w:t>“Whatever is necessary to the essence of a thing cannot be absent from that thing.  For example, a triangle must have three sides.  Devoid of three sides it would not be a triangle.  Now existence or being is necessary to the nature of a necessary Being.  Without existence it would not be by nature existent.  It follows then that a necessary Being must necessarily exist.  For if it did not exist</w:t>
      </w:r>
      <w:r>
        <w:t>,</w:t>
      </w:r>
      <w:r w:rsidRPr="00CF7A46">
        <w:t xml:space="preserve"> it would not be by nature a necessary Being.  Therefore, God’s existence is logically necessary to affirm.”</w:t>
      </w:r>
      <w:r w:rsidRPr="00CF7A46">
        <w:rPr>
          <w:rStyle w:val="FootnoteReference"/>
        </w:rPr>
        <w:footnoteReference w:id="9"/>
      </w:r>
    </w:p>
    <w:p w14:paraId="690D5A96" w14:textId="77777777" w:rsidR="00F108DC" w:rsidRPr="00CF7A46" w:rsidRDefault="00F108DC" w:rsidP="00F108DC">
      <w:pPr>
        <w:pStyle w:val="Heading6"/>
        <w:tabs>
          <w:tab w:val="clear" w:pos="360"/>
        </w:tabs>
        <w:spacing w:beforeLines="60" w:before="144" w:afterLines="60" w:after="144"/>
      </w:pPr>
      <w:r w:rsidRPr="00CF7A46">
        <w:t>In short</w:t>
      </w:r>
    </w:p>
    <w:p w14:paraId="40590E33" w14:textId="77777777" w:rsidR="00F108DC" w:rsidRPr="00CF7A46" w:rsidRDefault="00F108DC" w:rsidP="00F108DC">
      <w:pPr>
        <w:pStyle w:val="Heading7"/>
        <w:tabs>
          <w:tab w:val="clear" w:pos="360"/>
        </w:tabs>
        <w:spacing w:beforeLines="60" w:before="144" w:afterLines="60" w:after="144"/>
      </w:pPr>
      <w:r w:rsidRPr="00CF7A46">
        <w:t>Existence is necessary for a necessary Being.</w:t>
      </w:r>
    </w:p>
    <w:p w14:paraId="33828EF9" w14:textId="77777777" w:rsidR="00F108DC" w:rsidRPr="00CF7A46" w:rsidRDefault="00F108DC" w:rsidP="00F108DC">
      <w:pPr>
        <w:pStyle w:val="Heading7"/>
        <w:tabs>
          <w:tab w:val="clear" w:pos="360"/>
        </w:tabs>
        <w:spacing w:beforeLines="60" w:before="144" w:afterLines="60" w:after="144"/>
      </w:pPr>
      <w:r w:rsidRPr="00CF7A46">
        <w:t>God is a necessary Being.</w:t>
      </w:r>
    </w:p>
    <w:p w14:paraId="32B3B522" w14:textId="77777777" w:rsidR="00F108DC" w:rsidRPr="00CF7A46" w:rsidRDefault="00F108DC" w:rsidP="00F108DC">
      <w:pPr>
        <w:pStyle w:val="Heading7"/>
        <w:tabs>
          <w:tab w:val="clear" w:pos="360"/>
        </w:tabs>
        <w:spacing w:beforeLines="60" w:before="144" w:afterLines="60" w:after="144"/>
      </w:pPr>
      <w:r w:rsidRPr="00CF7A46">
        <w:t>Therefore, God necessarily exists.</w:t>
      </w:r>
    </w:p>
    <w:p w14:paraId="3338A88D" w14:textId="77777777" w:rsidR="00F108DC" w:rsidRDefault="00F108DC" w:rsidP="00F108DC">
      <w:pPr>
        <w:pStyle w:val="Heading5"/>
        <w:tabs>
          <w:tab w:val="clear" w:pos="360"/>
          <w:tab w:val="clear" w:pos="720"/>
        </w:tabs>
        <w:spacing w:beforeLines="60" w:before="144" w:afterLines="60" w:after="144"/>
        <w:rPr>
          <w:b/>
        </w:rPr>
      </w:pPr>
      <w:r w:rsidRPr="00CF7A46">
        <w:rPr>
          <w:b/>
        </w:rPr>
        <w:t>Evaluation of the Ontological Argument</w:t>
      </w:r>
    </w:p>
    <w:p w14:paraId="1FA702D7" w14:textId="77777777" w:rsidR="00C224BD" w:rsidRDefault="00C224BD" w:rsidP="00C224BD"/>
    <w:p w14:paraId="6524AEDF" w14:textId="77777777" w:rsidR="005F40CD" w:rsidRDefault="005F40CD" w:rsidP="00C224BD"/>
    <w:p w14:paraId="4B5586C4" w14:textId="77777777" w:rsidR="00C224BD" w:rsidRPr="00C224BD" w:rsidRDefault="00C224BD" w:rsidP="00C224BD"/>
    <w:p w14:paraId="2B1FDA4E" w14:textId="77777777" w:rsidR="00F108DC" w:rsidRPr="00CF7A46" w:rsidRDefault="00F108DC" w:rsidP="00F108DC">
      <w:pPr>
        <w:pStyle w:val="Heading4"/>
        <w:tabs>
          <w:tab w:val="clear" w:pos="360"/>
          <w:tab w:val="clear" w:pos="1080"/>
        </w:tabs>
        <w:spacing w:beforeLines="60" w:before="144" w:afterLines="60" w:after="144"/>
        <w:rPr>
          <w:b/>
        </w:rPr>
      </w:pPr>
      <w:r w:rsidRPr="00CF7A46">
        <w:rPr>
          <w:b/>
        </w:rPr>
        <w:t xml:space="preserve">The </w:t>
      </w:r>
      <w:r w:rsidRPr="00CF7A46">
        <w:rPr>
          <w:b/>
          <w:i/>
        </w:rPr>
        <w:t>Moral</w:t>
      </w:r>
      <w:r w:rsidRPr="00CF7A46">
        <w:rPr>
          <w:b/>
        </w:rPr>
        <w:t xml:space="preserve"> Argument (</w:t>
      </w:r>
      <w:proofErr w:type="gramStart"/>
      <w:r w:rsidRPr="00CF7A46">
        <w:rPr>
          <w:b/>
        </w:rPr>
        <w:t>Conscience)  (</w:t>
      </w:r>
      <w:proofErr w:type="gramEnd"/>
      <w:r w:rsidRPr="00CF7A46">
        <w:rPr>
          <w:b/>
          <w:i/>
        </w:rPr>
        <w:t>a priori</w:t>
      </w:r>
      <w:r w:rsidRPr="00CF7A46">
        <w:rPr>
          <w:b/>
        </w:rPr>
        <w:t xml:space="preserve">) Rom. </w:t>
      </w:r>
      <w:smartTag w:uri="urn:schemas-microsoft-com:office:smarttags" w:element="time">
        <w:smartTagPr>
          <w:attr w:name="Minute" w:val="19"/>
          <w:attr w:name="Hour" w:val="13"/>
        </w:smartTagPr>
        <w:r w:rsidRPr="00CF7A46">
          <w:rPr>
            <w:b/>
          </w:rPr>
          <w:t>1:19</w:t>
        </w:r>
      </w:smartTag>
      <w:r w:rsidRPr="00CF7A46">
        <w:rPr>
          <w:b/>
        </w:rPr>
        <w:t xml:space="preserve">, 32; </w:t>
      </w:r>
      <w:smartTag w:uri="urn:schemas-microsoft-com:office:smarttags" w:element="time">
        <w:smartTagPr>
          <w:attr w:name="Minute" w:val="14"/>
          <w:attr w:name="Hour" w:val="14"/>
        </w:smartTagPr>
        <w:r w:rsidRPr="00CF7A46">
          <w:rPr>
            <w:b/>
          </w:rPr>
          <w:t>2:14</w:t>
        </w:r>
      </w:smartTag>
      <w:r w:rsidRPr="00CF7A46">
        <w:rPr>
          <w:b/>
        </w:rPr>
        <w:t>-15</w:t>
      </w:r>
    </w:p>
    <w:p w14:paraId="0006B8A8" w14:textId="77777777" w:rsidR="00F108DC" w:rsidRPr="00CF7A46" w:rsidRDefault="00F108DC" w:rsidP="00F108DC">
      <w:pPr>
        <w:pStyle w:val="Heading5"/>
        <w:tabs>
          <w:tab w:val="clear" w:pos="360"/>
          <w:tab w:val="clear" w:pos="720"/>
        </w:tabs>
        <w:spacing w:beforeLines="60" w:before="144" w:afterLines="60" w:after="144"/>
      </w:pPr>
      <w:r w:rsidRPr="00CF7A46">
        <w:t xml:space="preserve">All men have a sense of </w:t>
      </w:r>
      <w:r w:rsidRPr="00CF7A46">
        <w:rPr>
          <w:b/>
          <w:i/>
        </w:rPr>
        <w:t>moral obligation</w:t>
      </w:r>
      <w:r w:rsidRPr="00CF7A46">
        <w:t xml:space="preserve">.  </w:t>
      </w:r>
      <w:proofErr w:type="gramStart"/>
      <w:r w:rsidRPr="00CF7A46">
        <w:t>Man</w:t>
      </w:r>
      <w:proofErr w:type="gramEnd"/>
      <w:r w:rsidRPr="00CF7A46">
        <w:t xml:space="preserve"> inherently knows the difference between good and evil and knows that he ought to do good and refrain from evil.  </w:t>
      </w:r>
    </w:p>
    <w:p w14:paraId="1CE6C21A" w14:textId="77777777" w:rsidR="00F108DC" w:rsidRPr="00CF7A46" w:rsidRDefault="00F108DC" w:rsidP="00F108DC">
      <w:pPr>
        <w:pStyle w:val="Heading5"/>
        <w:tabs>
          <w:tab w:val="clear" w:pos="360"/>
          <w:tab w:val="clear" w:pos="720"/>
        </w:tabs>
        <w:spacing w:beforeLines="60" w:before="144" w:afterLines="60" w:after="144"/>
      </w:pPr>
      <w:r w:rsidRPr="00CF7A46">
        <w:t xml:space="preserve">Immanual Kant </w:t>
      </w:r>
      <w:r>
        <w:t xml:space="preserve">recognized the </w:t>
      </w:r>
      <w:r w:rsidRPr="00CF7A46">
        <w:t>concept of a “Universal Ought” among men.</w:t>
      </w:r>
    </w:p>
    <w:p w14:paraId="5BB11458" w14:textId="77777777" w:rsidR="00F108DC" w:rsidRPr="00CF7A46" w:rsidRDefault="00F108DC" w:rsidP="00F108DC">
      <w:pPr>
        <w:pStyle w:val="Heading6"/>
        <w:tabs>
          <w:tab w:val="clear" w:pos="360"/>
        </w:tabs>
        <w:spacing w:beforeLines="60" w:before="144" w:afterLines="60" w:after="144"/>
      </w:pPr>
      <w:r w:rsidRPr="00CF7A46">
        <w:t xml:space="preserve">When man fails to comply with this moral </w:t>
      </w:r>
      <w:proofErr w:type="gramStart"/>
      <w:r w:rsidRPr="00CF7A46">
        <w:t>obligation</w:t>
      </w:r>
      <w:proofErr w:type="gramEnd"/>
      <w:r w:rsidRPr="00CF7A46">
        <w:t xml:space="preserve"> he feels </w:t>
      </w:r>
      <w:r w:rsidRPr="00C224BD">
        <w:rPr>
          <w:i/>
        </w:rPr>
        <w:t>guilty</w:t>
      </w:r>
      <w:r w:rsidRPr="00C224BD">
        <w:t xml:space="preserve"> and liable to punishment.</w:t>
      </w:r>
    </w:p>
    <w:p w14:paraId="33666496" w14:textId="77777777" w:rsidR="00F108DC" w:rsidRPr="00C224BD" w:rsidRDefault="00F108DC" w:rsidP="00F108DC">
      <w:pPr>
        <w:pStyle w:val="Heading6"/>
        <w:tabs>
          <w:tab w:val="clear" w:pos="360"/>
        </w:tabs>
        <w:spacing w:beforeLines="60" w:before="144" w:afterLines="60" w:after="144"/>
      </w:pPr>
      <w:r w:rsidRPr="00CF7A46">
        <w:t xml:space="preserve">This evidence implies the existence of a </w:t>
      </w:r>
      <w:r w:rsidRPr="00C224BD">
        <w:rPr>
          <w:i/>
        </w:rPr>
        <w:t>Lawgiver</w:t>
      </w:r>
      <w:r w:rsidRPr="00C224BD">
        <w:t xml:space="preserve"> and </w:t>
      </w:r>
      <w:r w:rsidRPr="00C224BD">
        <w:rPr>
          <w:i/>
        </w:rPr>
        <w:t>Judge</w:t>
      </w:r>
      <w:r w:rsidRPr="00C224BD">
        <w:t>.</w:t>
      </w:r>
    </w:p>
    <w:p w14:paraId="7A2DA88E" w14:textId="77777777" w:rsidR="00F108DC" w:rsidRPr="00C224BD" w:rsidRDefault="00F108DC" w:rsidP="00F108DC">
      <w:pPr>
        <w:pStyle w:val="Heading5"/>
        <w:tabs>
          <w:tab w:val="clear" w:pos="360"/>
          <w:tab w:val="clear" w:pos="720"/>
        </w:tabs>
        <w:spacing w:beforeLines="60" w:before="144" w:afterLines="60" w:after="144"/>
      </w:pPr>
      <w:r w:rsidRPr="00C224BD">
        <w:t>C. S. Lewis used the example of Hitler being universally hated.  This implies a moral standard in man.  The conscience says “thou shalt” or “thou shalt not.”  Where does this come from?  Lewis concluded that this universal concept of moral right and wrong was the greatest natural argument for the existence of God.</w:t>
      </w:r>
    </w:p>
    <w:p w14:paraId="44A8362A" w14:textId="77777777" w:rsidR="00F108DC" w:rsidRPr="00CF7A46" w:rsidRDefault="00F108DC" w:rsidP="00F108DC">
      <w:pPr>
        <w:pStyle w:val="Heading5"/>
        <w:tabs>
          <w:tab w:val="clear" w:pos="360"/>
          <w:tab w:val="clear" w:pos="720"/>
        </w:tabs>
        <w:spacing w:beforeLines="60" w:before="144" w:afterLines="60" w:after="144"/>
        <w:rPr>
          <w:b/>
        </w:rPr>
      </w:pPr>
      <w:r w:rsidRPr="00CF7A46">
        <w:rPr>
          <w:b/>
        </w:rPr>
        <w:t>Evaluation of the Moral argument</w:t>
      </w:r>
    </w:p>
    <w:p w14:paraId="0432B65D" w14:textId="77777777" w:rsidR="00F108DC" w:rsidRPr="00CF7A46" w:rsidRDefault="00F108DC" w:rsidP="00F108DC">
      <w:pPr>
        <w:spacing w:beforeLines="60" w:before="144" w:afterLines="60" w:after="144"/>
      </w:pPr>
    </w:p>
    <w:p w14:paraId="288ABDBE" w14:textId="77777777" w:rsidR="00F108DC" w:rsidRPr="00CF7A46" w:rsidRDefault="00F108DC" w:rsidP="00F108DC">
      <w:pPr>
        <w:spacing w:beforeLines="60" w:before="144" w:afterLines="60" w:after="144"/>
      </w:pPr>
    </w:p>
    <w:p w14:paraId="6D9DDF16" w14:textId="77777777" w:rsidR="00F108DC" w:rsidRPr="00CF7A46" w:rsidRDefault="00F108DC" w:rsidP="00F108DC">
      <w:pPr>
        <w:spacing w:beforeLines="60" w:before="144" w:afterLines="60" w:after="144"/>
      </w:pPr>
    </w:p>
    <w:p w14:paraId="5C84509E" w14:textId="77777777" w:rsidR="00F108DC" w:rsidRPr="00CF7A46" w:rsidRDefault="00F108DC" w:rsidP="00F108DC">
      <w:pPr>
        <w:spacing w:beforeLines="60" w:before="144" w:afterLines="60" w:after="144"/>
      </w:pPr>
    </w:p>
    <w:p w14:paraId="5B15A087" w14:textId="77777777" w:rsidR="00F108DC" w:rsidRPr="00CF7A46" w:rsidRDefault="00F108DC" w:rsidP="00F108DC">
      <w:pPr>
        <w:spacing w:beforeLines="60" w:before="144" w:afterLines="60" w:after="144"/>
      </w:pPr>
      <w:r w:rsidRPr="00CF7A46">
        <w:br w:type="page"/>
      </w:r>
    </w:p>
    <w:p w14:paraId="67BC40CB" w14:textId="77777777" w:rsidR="00F108DC" w:rsidRPr="00CF7A46" w:rsidRDefault="00F108DC" w:rsidP="00F108DC">
      <w:pPr>
        <w:pStyle w:val="Heading4"/>
        <w:tabs>
          <w:tab w:val="clear" w:pos="360"/>
          <w:tab w:val="clear" w:pos="1080"/>
        </w:tabs>
        <w:spacing w:beforeLines="60" w:before="144" w:afterLines="60" w:after="144"/>
        <w:rPr>
          <w:b/>
        </w:rPr>
      </w:pPr>
      <w:r w:rsidRPr="00CF7A46">
        <w:rPr>
          <w:b/>
        </w:rPr>
        <w:t xml:space="preserve">The </w:t>
      </w:r>
      <w:r w:rsidRPr="00CF7A46">
        <w:rPr>
          <w:b/>
          <w:i/>
        </w:rPr>
        <w:t xml:space="preserve">Anthropological </w:t>
      </w:r>
      <w:r w:rsidRPr="00CF7A46">
        <w:rPr>
          <w:b/>
        </w:rPr>
        <w:t xml:space="preserve">Argument  </w:t>
      </w:r>
    </w:p>
    <w:p w14:paraId="3C0E9F36" w14:textId="77777777" w:rsidR="00F108DC" w:rsidRPr="00CF7A46" w:rsidRDefault="00CB30E3" w:rsidP="00F108DC">
      <w:pPr>
        <w:pStyle w:val="Heading5"/>
        <w:tabs>
          <w:tab w:val="clear" w:pos="360"/>
          <w:tab w:val="clear" w:pos="720"/>
        </w:tabs>
        <w:spacing w:beforeLines="60" w:before="144" w:afterLines="60" w:after="144"/>
      </w:pPr>
      <w:r>
        <w:t xml:space="preserve">Scriptural References: </w:t>
      </w:r>
      <w:r w:rsidR="00F108DC" w:rsidRPr="00CF7A46">
        <w:t>Gen. 1:26-27; Ps. 94:9; Acts 17:29</w:t>
      </w:r>
    </w:p>
    <w:p w14:paraId="17FEB0F0" w14:textId="77777777" w:rsidR="00F108DC" w:rsidRPr="00CF7A46" w:rsidRDefault="00CB30E3" w:rsidP="00F108DC">
      <w:pPr>
        <w:pStyle w:val="Heading5"/>
        <w:tabs>
          <w:tab w:val="clear" w:pos="360"/>
          <w:tab w:val="clear" w:pos="720"/>
        </w:tabs>
        <w:spacing w:beforeLines="60" w:before="144" w:afterLines="60" w:after="144"/>
      </w:pPr>
      <w:r>
        <w:t>The name of this argument is derived f</w:t>
      </w:r>
      <w:r w:rsidR="00F108DC" w:rsidRPr="00CF7A46">
        <w:t xml:space="preserve">rom the Greek noun </w:t>
      </w:r>
      <w:proofErr w:type="spellStart"/>
      <w:r w:rsidR="00F108DC" w:rsidRPr="00CF7A46">
        <w:rPr>
          <w:i/>
        </w:rPr>
        <w:t>anthropos</w:t>
      </w:r>
      <w:proofErr w:type="spellEnd"/>
      <w:r w:rsidR="00F108DC" w:rsidRPr="00CF7A46">
        <w:t xml:space="preserve"> “man.”</w:t>
      </w:r>
    </w:p>
    <w:p w14:paraId="20D6A442" w14:textId="77777777" w:rsidR="00F108DC" w:rsidRPr="00CB30E3" w:rsidRDefault="00F108DC" w:rsidP="00F108DC">
      <w:pPr>
        <w:pStyle w:val="Heading5"/>
        <w:tabs>
          <w:tab w:val="clear" w:pos="360"/>
          <w:tab w:val="clear" w:pos="720"/>
        </w:tabs>
        <w:spacing w:beforeLines="60" w:before="144" w:afterLines="60" w:after="144"/>
      </w:pPr>
      <w:r w:rsidRPr="00CF7A46">
        <w:t xml:space="preserve">Man has a </w:t>
      </w:r>
      <w:r w:rsidRPr="00CB30E3">
        <w:rPr>
          <w:i/>
        </w:rPr>
        <w:t>unique</w:t>
      </w:r>
      <w:r w:rsidRPr="00CB30E3">
        <w:t xml:space="preserve"> intellectual, social, moral and religious nature (i.e., in comparison to other created beings upon the earth).  This evidence points to a </w:t>
      </w:r>
      <w:r w:rsidRPr="00CB30E3">
        <w:rPr>
          <w:i/>
        </w:rPr>
        <w:t xml:space="preserve">Maker </w:t>
      </w:r>
      <w:r w:rsidRPr="00CB30E3">
        <w:t>of equal or even greater characteristics, namely God.</w:t>
      </w:r>
    </w:p>
    <w:p w14:paraId="65682CE0" w14:textId="77777777" w:rsidR="00F108DC" w:rsidRPr="00CB30E3" w:rsidRDefault="00F108DC" w:rsidP="00F108DC">
      <w:pPr>
        <w:pStyle w:val="Heading5"/>
        <w:tabs>
          <w:tab w:val="clear" w:pos="360"/>
          <w:tab w:val="clear" w:pos="720"/>
        </w:tabs>
        <w:spacing w:beforeLines="60" w:before="144" w:afterLines="60" w:after="144"/>
      </w:pPr>
      <w:r w:rsidRPr="00CB30E3">
        <w:t xml:space="preserve">This argument implies not only the great power and intelligence of the Maker, but also His </w:t>
      </w:r>
      <w:r w:rsidRPr="00CB30E3">
        <w:rPr>
          <w:i/>
        </w:rPr>
        <w:t>personality</w:t>
      </w:r>
      <w:r w:rsidRPr="00CB30E3">
        <w:t xml:space="preserve"> and </w:t>
      </w:r>
      <w:r w:rsidR="00CB30E3" w:rsidRPr="00CB30E3">
        <w:rPr>
          <w:i/>
        </w:rPr>
        <w:t>morality</w:t>
      </w:r>
      <w:r w:rsidRPr="00CB30E3">
        <w:t>.</w:t>
      </w:r>
    </w:p>
    <w:p w14:paraId="688E705A" w14:textId="77777777" w:rsidR="00F108DC" w:rsidRPr="005F40CD" w:rsidRDefault="00F108DC" w:rsidP="00F108DC">
      <w:pPr>
        <w:pStyle w:val="Heading5"/>
        <w:tabs>
          <w:tab w:val="clear" w:pos="360"/>
          <w:tab w:val="clear" w:pos="720"/>
        </w:tabs>
        <w:spacing w:beforeLines="60" w:before="144" w:afterLines="60" w:after="144"/>
        <w:rPr>
          <w:b/>
        </w:rPr>
      </w:pPr>
      <w:r w:rsidRPr="00CF7A46">
        <w:rPr>
          <w:b/>
        </w:rPr>
        <w:t>Evaluation of the Anthropological argument</w:t>
      </w:r>
    </w:p>
    <w:p w14:paraId="3B792AE0" w14:textId="77777777" w:rsidR="00F108DC" w:rsidRPr="00CF7A46" w:rsidRDefault="00F108DC" w:rsidP="00F108DC">
      <w:pPr>
        <w:spacing w:beforeLines="60" w:before="144" w:afterLines="60" w:after="144"/>
      </w:pPr>
    </w:p>
    <w:p w14:paraId="326EA8B8" w14:textId="77777777" w:rsidR="00F108DC" w:rsidRPr="00CF7A46" w:rsidRDefault="00F108DC" w:rsidP="00F108DC">
      <w:pPr>
        <w:pStyle w:val="Heading4"/>
        <w:tabs>
          <w:tab w:val="clear" w:pos="360"/>
          <w:tab w:val="clear" w:pos="1080"/>
        </w:tabs>
        <w:spacing w:beforeLines="60" w:before="144" w:afterLines="60" w:after="144"/>
        <w:rPr>
          <w:b/>
        </w:rPr>
      </w:pPr>
      <w:r w:rsidRPr="00CF7A46">
        <w:rPr>
          <w:b/>
        </w:rPr>
        <w:t xml:space="preserve">The </w:t>
      </w:r>
      <w:r w:rsidRPr="00CF7A46">
        <w:rPr>
          <w:b/>
          <w:i/>
        </w:rPr>
        <w:t xml:space="preserve">Teleological </w:t>
      </w:r>
      <w:r w:rsidRPr="00CF7A46">
        <w:rPr>
          <w:b/>
        </w:rPr>
        <w:t>Argument (Design &amp; Purpose)</w:t>
      </w:r>
    </w:p>
    <w:p w14:paraId="5A4B7069" w14:textId="77777777" w:rsidR="00F108DC" w:rsidRPr="00CF7A46" w:rsidRDefault="00F108DC" w:rsidP="00F108DC">
      <w:pPr>
        <w:pStyle w:val="Heading5"/>
        <w:tabs>
          <w:tab w:val="clear" w:pos="360"/>
          <w:tab w:val="clear" w:pos="720"/>
        </w:tabs>
        <w:spacing w:beforeLines="60" w:before="144" w:afterLines="60" w:after="144"/>
      </w:pPr>
      <w:r w:rsidRPr="00CF7A46">
        <w:t xml:space="preserve">From the Greek </w:t>
      </w:r>
      <w:r w:rsidRPr="00CF7A46">
        <w:rPr>
          <w:i/>
        </w:rPr>
        <w:t>telos</w:t>
      </w:r>
      <w:r>
        <w:t xml:space="preserve"> </w:t>
      </w:r>
      <w:r w:rsidRPr="00CF7A46">
        <w:t>“end,” “goal” or “purpose.”</w:t>
      </w:r>
    </w:p>
    <w:p w14:paraId="1B24569F" w14:textId="77777777" w:rsidR="00F108DC" w:rsidRPr="00CF7A46" w:rsidRDefault="00F108DC" w:rsidP="00F108DC">
      <w:pPr>
        <w:pStyle w:val="Heading5"/>
        <w:tabs>
          <w:tab w:val="clear" w:pos="360"/>
          <w:tab w:val="clear" w:pos="720"/>
        </w:tabs>
        <w:spacing w:beforeLines="60" w:before="144" w:afterLines="60" w:after="144"/>
      </w:pPr>
      <w:r w:rsidRPr="00CF7A46">
        <w:t>Although this argument has been around since the time of Plato, the most popular form of the argument as it exists today was set forth by William Paley (AD 1743-1805).</w:t>
      </w:r>
    </w:p>
    <w:p w14:paraId="5C1BC982" w14:textId="77777777" w:rsidR="00F108DC" w:rsidRPr="00CF7A46" w:rsidRDefault="00F108DC" w:rsidP="00F108DC">
      <w:pPr>
        <w:pStyle w:val="Heading5"/>
        <w:tabs>
          <w:tab w:val="clear" w:pos="360"/>
          <w:tab w:val="clear" w:pos="720"/>
        </w:tabs>
        <w:spacing w:beforeLines="60" w:before="144" w:afterLines="60" w:after="144"/>
      </w:pPr>
      <w:r w:rsidRPr="00CF7A46">
        <w:t>Paley’s argument (deductive form) is as follows:</w:t>
      </w:r>
    </w:p>
    <w:p w14:paraId="310E5F76" w14:textId="77777777" w:rsidR="00F108DC" w:rsidRPr="00CF7A46" w:rsidRDefault="00F108DC" w:rsidP="00F108DC">
      <w:pPr>
        <w:pStyle w:val="Heading6"/>
        <w:tabs>
          <w:tab w:val="clear" w:pos="360"/>
        </w:tabs>
        <w:spacing w:beforeLines="60" w:before="144" w:afterLines="60" w:after="144"/>
      </w:pPr>
      <w:r w:rsidRPr="00CF7A46">
        <w:t>If one found a watch in an empty field he would naturally and correctly conclude that it had a watchmaker.  Likewise, if someone studies the more complex design found in the natural world, he cannot but conclude that there is a world Designer behind it.  The watch itself indicates that it was constructed for an intelligent purpose (viz., to keep time) by a watchmaker and in like manner the natural world with its great complexities requires the existence of a great Designer.</w:t>
      </w:r>
    </w:p>
    <w:p w14:paraId="0F71068A" w14:textId="77777777" w:rsidR="00F108DC" w:rsidRPr="00CF7A46" w:rsidRDefault="00F108DC" w:rsidP="00F108DC">
      <w:pPr>
        <w:pStyle w:val="Heading5"/>
        <w:tabs>
          <w:tab w:val="clear" w:pos="360"/>
          <w:tab w:val="clear" w:pos="720"/>
        </w:tabs>
        <w:spacing w:beforeLines="60" w:before="144" w:afterLines="60" w:after="144"/>
      </w:pPr>
      <w:r w:rsidRPr="00CF7A46">
        <w:rPr>
          <w:b/>
        </w:rPr>
        <w:t xml:space="preserve">John Stuart Mill </w:t>
      </w:r>
      <w:r w:rsidRPr="00CF7A46">
        <w:t>(AD 1806-1873) set forth and inductive form of the argument.  He said, in effect, that there is an amazing concurrence of diverse elements in the human eye which produce sight.  It is highly improbable that these elements came together as a result of chance or random selection.  This inductive method of agreement would point to some common cause of the elements of the eye in a Purposing Designer.</w:t>
      </w:r>
    </w:p>
    <w:p w14:paraId="7E149959" w14:textId="77777777" w:rsidR="00F108DC" w:rsidRPr="00CF7A46" w:rsidRDefault="00F108DC" w:rsidP="00F108DC">
      <w:pPr>
        <w:pStyle w:val="Heading6"/>
        <w:tabs>
          <w:tab w:val="clear" w:pos="360"/>
        </w:tabs>
        <w:spacing w:beforeLines="60" w:before="144" w:afterLines="60" w:after="144"/>
      </w:pPr>
      <w:r w:rsidRPr="00CF7A46">
        <w:t>In short:</w:t>
      </w:r>
    </w:p>
    <w:p w14:paraId="774BD487" w14:textId="77777777" w:rsidR="00F108DC" w:rsidRPr="00CF7A46" w:rsidRDefault="00F108DC" w:rsidP="00F108DC">
      <w:pPr>
        <w:pStyle w:val="Heading7"/>
        <w:tabs>
          <w:tab w:val="clear" w:pos="360"/>
        </w:tabs>
        <w:spacing w:beforeLines="60" w:before="144" w:afterLines="60" w:after="144"/>
      </w:pPr>
      <w:r w:rsidRPr="00CF7A46">
        <w:t>Order and useful arrangement in a system imply intelligence and purpose in the originating cause.</w:t>
      </w:r>
    </w:p>
    <w:p w14:paraId="33254025" w14:textId="77777777" w:rsidR="00F108DC" w:rsidRPr="00CF7A46" w:rsidRDefault="00F108DC" w:rsidP="00F108DC">
      <w:pPr>
        <w:pStyle w:val="Heading7"/>
        <w:tabs>
          <w:tab w:val="clear" w:pos="360"/>
        </w:tabs>
        <w:spacing w:beforeLines="60" w:before="144" w:afterLines="60" w:after="144"/>
      </w:pPr>
      <w:r w:rsidRPr="00CF7A46">
        <w:t>The universe is characterized by order and useful arrangement.</w:t>
      </w:r>
    </w:p>
    <w:p w14:paraId="371AA415" w14:textId="77777777" w:rsidR="00F108DC" w:rsidRPr="00CF7A46" w:rsidRDefault="00F108DC" w:rsidP="00F108DC">
      <w:pPr>
        <w:pStyle w:val="Heading7"/>
        <w:tabs>
          <w:tab w:val="clear" w:pos="360"/>
        </w:tabs>
        <w:spacing w:beforeLines="60" w:before="144" w:afterLines="60" w:after="144"/>
      </w:pPr>
      <w:proofErr w:type="gramStart"/>
      <w:r w:rsidRPr="00CF7A46">
        <w:t>Therefore</w:t>
      </w:r>
      <w:proofErr w:type="gramEnd"/>
      <w:r w:rsidRPr="00CF7A46">
        <w:t xml:space="preserve"> the universe has an intelligent and purposeful    Designer.  </w:t>
      </w:r>
    </w:p>
    <w:p w14:paraId="14158EE6" w14:textId="77777777" w:rsidR="00F108DC" w:rsidRPr="00CF7A46" w:rsidRDefault="00F108DC" w:rsidP="00F108DC">
      <w:pPr>
        <w:pStyle w:val="Heading6"/>
        <w:tabs>
          <w:tab w:val="clear" w:pos="360"/>
        </w:tabs>
        <w:spacing w:beforeLines="60" w:before="144" w:afterLines="60" w:after="144"/>
      </w:pPr>
      <w:r w:rsidRPr="00CF7A46">
        <w:t xml:space="preserve">The highly complex order of the universe points to an extremely </w:t>
      </w:r>
      <w:r w:rsidRPr="00CF7A46">
        <w:rPr>
          <w:b/>
          <w:i/>
        </w:rPr>
        <w:t>intelligent</w:t>
      </w:r>
      <w:r w:rsidRPr="00CF7A46">
        <w:t xml:space="preserve"> Designer.</w:t>
      </w:r>
    </w:p>
    <w:p w14:paraId="1A17DC28" w14:textId="77777777" w:rsidR="00F108DC" w:rsidRPr="00CF7A46" w:rsidRDefault="00F108DC" w:rsidP="00F108DC">
      <w:pPr>
        <w:pStyle w:val="Heading5"/>
        <w:tabs>
          <w:tab w:val="clear" w:pos="360"/>
          <w:tab w:val="clear" w:pos="720"/>
        </w:tabs>
        <w:spacing w:beforeLines="60" w:before="144" w:afterLines="60" w:after="144"/>
        <w:rPr>
          <w:b/>
        </w:rPr>
      </w:pPr>
      <w:r w:rsidRPr="00CF7A46">
        <w:rPr>
          <w:b/>
        </w:rPr>
        <w:t>Evaluation of the Teleological argument</w:t>
      </w:r>
    </w:p>
    <w:p w14:paraId="2065B2C4" w14:textId="77777777" w:rsidR="00F108DC" w:rsidRDefault="00F108DC" w:rsidP="00F108DC">
      <w:pPr>
        <w:spacing w:beforeLines="60" w:before="144" w:afterLines="60" w:after="144"/>
      </w:pPr>
    </w:p>
    <w:p w14:paraId="7887C092" w14:textId="77777777" w:rsidR="005F40CD" w:rsidRDefault="005F40CD" w:rsidP="00F108DC">
      <w:pPr>
        <w:spacing w:beforeLines="60" w:before="144" w:afterLines="60" w:after="144"/>
      </w:pPr>
    </w:p>
    <w:p w14:paraId="0AF3AA29" w14:textId="77777777" w:rsidR="005F40CD" w:rsidRPr="00CF7A46" w:rsidRDefault="005F40CD" w:rsidP="00F108DC">
      <w:pPr>
        <w:spacing w:beforeLines="60" w:before="144" w:afterLines="60" w:after="144"/>
      </w:pPr>
    </w:p>
    <w:p w14:paraId="40D3A9F5" w14:textId="77777777" w:rsidR="00F108DC" w:rsidRPr="00CF7A46" w:rsidRDefault="00F108DC" w:rsidP="00F108DC">
      <w:pPr>
        <w:pStyle w:val="Heading4"/>
        <w:tabs>
          <w:tab w:val="clear" w:pos="360"/>
          <w:tab w:val="clear" w:pos="1080"/>
        </w:tabs>
        <w:spacing w:beforeLines="60" w:before="144" w:afterLines="60" w:after="144"/>
        <w:rPr>
          <w:b/>
        </w:rPr>
      </w:pPr>
      <w:r w:rsidRPr="00CF7A46">
        <w:rPr>
          <w:b/>
        </w:rPr>
        <w:t xml:space="preserve">The </w:t>
      </w:r>
      <w:r w:rsidRPr="00CF7A46">
        <w:rPr>
          <w:b/>
          <w:i/>
        </w:rPr>
        <w:t xml:space="preserve">Cosmological </w:t>
      </w:r>
      <w:r w:rsidRPr="00CF7A46">
        <w:rPr>
          <w:b/>
        </w:rPr>
        <w:t xml:space="preserve">Argument </w:t>
      </w:r>
    </w:p>
    <w:p w14:paraId="132BE549" w14:textId="77777777" w:rsidR="00F108DC" w:rsidRPr="00CF7A46" w:rsidRDefault="00F108DC" w:rsidP="00F108DC">
      <w:pPr>
        <w:pStyle w:val="Heading5"/>
        <w:tabs>
          <w:tab w:val="clear" w:pos="360"/>
          <w:tab w:val="clear" w:pos="720"/>
        </w:tabs>
        <w:spacing w:beforeLines="60" w:before="144" w:afterLines="60" w:after="144"/>
      </w:pPr>
      <w:r w:rsidRPr="00CF7A46">
        <w:t xml:space="preserve">From the Greek </w:t>
      </w:r>
      <w:proofErr w:type="spellStart"/>
      <w:r w:rsidRPr="00CF7A46">
        <w:rPr>
          <w:i/>
        </w:rPr>
        <w:t>kosmos</w:t>
      </w:r>
      <w:proofErr w:type="spellEnd"/>
      <w:r w:rsidRPr="00CF7A46">
        <w:rPr>
          <w:i/>
        </w:rPr>
        <w:t xml:space="preserve"> </w:t>
      </w:r>
      <w:r w:rsidRPr="00CF7A46">
        <w:t>(“world”)</w:t>
      </w:r>
    </w:p>
    <w:p w14:paraId="1607EDB9" w14:textId="77777777" w:rsidR="00F108DC" w:rsidRPr="00CF7A46" w:rsidRDefault="00F108DC" w:rsidP="00F108DC">
      <w:pPr>
        <w:pStyle w:val="Heading5"/>
        <w:tabs>
          <w:tab w:val="clear" w:pos="360"/>
          <w:tab w:val="clear" w:pos="720"/>
        </w:tabs>
        <w:spacing w:beforeLines="60" w:before="144" w:afterLines="60" w:after="144"/>
      </w:pPr>
      <w:r w:rsidRPr="00CF7A46">
        <w:t xml:space="preserve">This argument is based on the premise that every </w:t>
      </w:r>
      <w:r w:rsidRPr="00CB30E3">
        <w:rPr>
          <w:i/>
        </w:rPr>
        <w:t>effect</w:t>
      </w:r>
      <w:r w:rsidRPr="00CB30E3">
        <w:t xml:space="preserve"> has a </w:t>
      </w:r>
      <w:r w:rsidRPr="00CB30E3">
        <w:rPr>
          <w:i/>
        </w:rPr>
        <w:t>cause</w:t>
      </w:r>
      <w:r w:rsidRPr="00CB30E3">
        <w:t>.</w:t>
      </w:r>
    </w:p>
    <w:p w14:paraId="4937A1A1" w14:textId="77777777" w:rsidR="00F108DC" w:rsidRPr="00CB30E3" w:rsidRDefault="00F108DC" w:rsidP="00F108DC">
      <w:pPr>
        <w:pStyle w:val="Heading5"/>
        <w:tabs>
          <w:tab w:val="clear" w:pos="360"/>
          <w:tab w:val="clear" w:pos="720"/>
        </w:tabs>
        <w:spacing w:beforeLines="60" w:before="144" w:afterLines="60" w:after="144"/>
      </w:pPr>
      <w:r w:rsidRPr="00CF7A46">
        <w:t xml:space="preserve">The universe is an observable effect which requires an infinite regress of causes or a </w:t>
      </w:r>
      <w:r w:rsidRPr="00CB30E3">
        <w:rPr>
          <w:i/>
        </w:rPr>
        <w:t>sufficient uncaused cause</w:t>
      </w:r>
      <w:r w:rsidRPr="00CB30E3">
        <w:t>.</w:t>
      </w:r>
    </w:p>
    <w:p w14:paraId="76408C01" w14:textId="77777777" w:rsidR="00F108DC" w:rsidRPr="00CB30E3" w:rsidRDefault="00F108DC" w:rsidP="00F108DC">
      <w:pPr>
        <w:pStyle w:val="Heading5"/>
        <w:tabs>
          <w:tab w:val="clear" w:pos="360"/>
          <w:tab w:val="clear" w:pos="720"/>
        </w:tabs>
        <w:spacing w:beforeLines="60" w:before="144" w:afterLines="60" w:after="144"/>
      </w:pPr>
      <w:r w:rsidRPr="00CB30E3">
        <w:t xml:space="preserve">Since an </w:t>
      </w:r>
      <w:r w:rsidRPr="00CB30E3">
        <w:rPr>
          <w:i/>
        </w:rPr>
        <w:t>infinite regression</w:t>
      </w:r>
      <w:r w:rsidRPr="00CB30E3">
        <w:t xml:space="preserve"> of causes is insufficient to explain the existence of the universe, there must be an uncaused sufficient cause, i.e., God.</w:t>
      </w:r>
    </w:p>
    <w:p w14:paraId="2547FF7F" w14:textId="77777777" w:rsidR="00F108DC" w:rsidRPr="00CF7A46" w:rsidRDefault="00F108DC" w:rsidP="00F108DC">
      <w:pPr>
        <w:pStyle w:val="Heading5"/>
        <w:tabs>
          <w:tab w:val="clear" w:pos="360"/>
          <w:tab w:val="clear" w:pos="720"/>
        </w:tabs>
        <w:spacing w:beforeLines="60" w:before="144" w:afterLines="60" w:after="144"/>
      </w:pPr>
      <w:r w:rsidRPr="00CF7A46">
        <w:t>In short:</w:t>
      </w:r>
    </w:p>
    <w:p w14:paraId="56216BCC" w14:textId="77777777" w:rsidR="00F108DC" w:rsidRPr="00CF7A46" w:rsidRDefault="00F108DC" w:rsidP="00F108DC">
      <w:pPr>
        <w:pStyle w:val="Heading6"/>
        <w:tabs>
          <w:tab w:val="clear" w:pos="360"/>
        </w:tabs>
        <w:spacing w:beforeLines="60" w:before="144" w:afterLines="60" w:after="144"/>
      </w:pPr>
      <w:r w:rsidRPr="00CF7A46">
        <w:t>Every effect must have an adequate cause.</w:t>
      </w:r>
    </w:p>
    <w:p w14:paraId="5B3167F2" w14:textId="77777777" w:rsidR="00F108DC" w:rsidRPr="00CF7A46" w:rsidRDefault="00F108DC" w:rsidP="00F108DC">
      <w:pPr>
        <w:pStyle w:val="Heading6"/>
        <w:tabs>
          <w:tab w:val="clear" w:pos="360"/>
        </w:tabs>
        <w:spacing w:beforeLines="60" w:before="144" w:afterLines="60" w:after="144"/>
      </w:pPr>
      <w:r w:rsidRPr="00CF7A46">
        <w:t>The universe is an effect.</w:t>
      </w:r>
    </w:p>
    <w:p w14:paraId="116D8BE7" w14:textId="77777777" w:rsidR="00F108DC" w:rsidRPr="00CF7A46" w:rsidRDefault="00F108DC" w:rsidP="00F108DC">
      <w:pPr>
        <w:pStyle w:val="Heading6"/>
        <w:tabs>
          <w:tab w:val="clear" w:pos="360"/>
        </w:tabs>
        <w:spacing w:beforeLines="60" w:before="144" w:afterLines="60" w:after="144"/>
      </w:pPr>
      <w:r w:rsidRPr="00CF7A46">
        <w:t>Therefore, the universe must have and adequate cause for its      existence.</w:t>
      </w:r>
    </w:p>
    <w:p w14:paraId="329CE05B" w14:textId="77777777" w:rsidR="00F108DC" w:rsidRPr="00CF7A46" w:rsidRDefault="00F108DC" w:rsidP="00F108DC">
      <w:pPr>
        <w:pStyle w:val="Heading5"/>
        <w:tabs>
          <w:tab w:val="clear" w:pos="360"/>
          <w:tab w:val="clear" w:pos="720"/>
        </w:tabs>
        <w:spacing w:beforeLines="60" w:before="144" w:afterLines="60" w:after="144"/>
      </w:pPr>
      <w:r w:rsidRPr="00CF7A46">
        <w:t>This argument is the basis for all of the other arguments (except the ontological argument) and, like the Bible, has stood the test of time and the attack of the critics.</w:t>
      </w:r>
      <w:r w:rsidRPr="00CF7A46">
        <w:rPr>
          <w:rStyle w:val="FootnoteReference"/>
        </w:rPr>
        <w:footnoteReference w:id="10"/>
      </w:r>
    </w:p>
    <w:p w14:paraId="4757C8D1" w14:textId="77777777" w:rsidR="00F108DC" w:rsidRPr="00CF7A46" w:rsidRDefault="00F108DC" w:rsidP="00F108DC">
      <w:pPr>
        <w:spacing w:beforeLines="60" w:before="144" w:afterLines="60" w:after="144"/>
      </w:pPr>
      <w:r w:rsidRPr="00CF7A46">
        <w:br w:type="page"/>
      </w:r>
    </w:p>
    <w:p w14:paraId="0DBFD7E4" w14:textId="77777777" w:rsidR="00F108DC" w:rsidRPr="00CF7A46" w:rsidRDefault="00F108DC" w:rsidP="00F108DC">
      <w:pPr>
        <w:pStyle w:val="Heading4"/>
        <w:tabs>
          <w:tab w:val="clear" w:pos="360"/>
          <w:tab w:val="clear" w:pos="1080"/>
        </w:tabs>
        <w:spacing w:beforeLines="60" w:before="144" w:afterLines="60" w:after="144"/>
        <w:rPr>
          <w:b/>
        </w:rPr>
      </w:pPr>
      <w:r w:rsidRPr="00CF7A46">
        <w:rPr>
          <w:b/>
        </w:rPr>
        <w:t>The Kalam Cosmological Argument</w:t>
      </w:r>
    </w:p>
    <w:p w14:paraId="13C9F0C4" w14:textId="77777777" w:rsidR="00F108DC" w:rsidRPr="00CF7A46" w:rsidRDefault="00F108DC" w:rsidP="00F108DC">
      <w:pPr>
        <w:pStyle w:val="Heading5"/>
        <w:tabs>
          <w:tab w:val="clear" w:pos="360"/>
          <w:tab w:val="clear" w:pos="720"/>
        </w:tabs>
        <w:spacing w:beforeLines="60" w:before="144" w:afterLines="60" w:after="144"/>
        <w:rPr>
          <w:b/>
        </w:rPr>
      </w:pPr>
      <w:r w:rsidRPr="00CF7A46">
        <w:rPr>
          <w:b/>
        </w:rPr>
        <w:t>Three Dilemmas</w:t>
      </w:r>
    </w:p>
    <w:p w14:paraId="452645C0" w14:textId="77777777" w:rsidR="00F108DC" w:rsidRPr="00CF7A46" w:rsidRDefault="00F108DC" w:rsidP="00F108DC">
      <w:pPr>
        <w:pStyle w:val="Heading6"/>
        <w:tabs>
          <w:tab w:val="clear" w:pos="360"/>
        </w:tabs>
        <w:spacing w:beforeLines="60" w:before="144" w:afterLines="60" w:after="144"/>
      </w:pPr>
      <w:r w:rsidRPr="00CF7A46">
        <w:t>The universe had or did not have a beginning.</w:t>
      </w:r>
      <w:r w:rsidR="00CB30E3">
        <w:t xml:space="preserve">  If it did have a beginning…</w:t>
      </w:r>
    </w:p>
    <w:p w14:paraId="684EB994" w14:textId="77777777" w:rsidR="00F108DC" w:rsidRPr="00CF7A46" w:rsidRDefault="00F108DC" w:rsidP="00F108DC">
      <w:pPr>
        <w:pStyle w:val="Heading6"/>
        <w:tabs>
          <w:tab w:val="clear" w:pos="360"/>
        </w:tabs>
        <w:spacing w:beforeLines="60" w:before="144" w:afterLines="60" w:after="144"/>
      </w:pPr>
      <w:r w:rsidRPr="00CF7A46">
        <w:t>The beginning was caused or uncaused.  I</w:t>
      </w:r>
      <w:r w:rsidR="00CB30E3">
        <w:t>f th</w:t>
      </w:r>
      <w:r w:rsidR="00401827">
        <w:t>e beginning was caused</w:t>
      </w:r>
      <w:r w:rsidR="00CB30E3">
        <w:t>…</w:t>
      </w:r>
    </w:p>
    <w:p w14:paraId="2F325302" w14:textId="77777777" w:rsidR="00F108DC" w:rsidRPr="00CF7A46" w:rsidRDefault="00F108DC" w:rsidP="00F108DC">
      <w:pPr>
        <w:pStyle w:val="Heading6"/>
        <w:tabs>
          <w:tab w:val="clear" w:pos="360"/>
        </w:tabs>
        <w:spacing w:beforeLines="60" w:before="144" w:afterLines="60" w:after="144"/>
      </w:pPr>
      <w:r w:rsidRPr="00CF7A46">
        <w:t>The cause was personal or impersonal</w:t>
      </w:r>
    </w:p>
    <w:p w14:paraId="38A75150" w14:textId="77777777" w:rsidR="00F108DC" w:rsidRPr="00CF7A46" w:rsidRDefault="00F108DC" w:rsidP="00F108DC">
      <w:pPr>
        <w:pStyle w:val="Heading6"/>
        <w:tabs>
          <w:tab w:val="clear" w:pos="360"/>
        </w:tabs>
        <w:spacing w:beforeLines="60" w:before="144" w:afterLines="60" w:after="144"/>
      </w:pPr>
      <w:r w:rsidRPr="00CF7A46">
        <w:t>Illustration:</w:t>
      </w:r>
    </w:p>
    <w:p w14:paraId="05E73EE3" w14:textId="77777777" w:rsidR="00F108DC" w:rsidRDefault="00F108DC" w:rsidP="00F108DC">
      <w:pPr>
        <w:spacing w:beforeLines="60" w:before="144" w:afterLines="60" w:after="144"/>
        <w:rPr>
          <w:b/>
          <w:i/>
        </w:rPr>
      </w:pPr>
      <w:r w:rsidRPr="00CF7A46">
        <w:rPr>
          <w:b/>
        </w:rPr>
        <w:tab/>
      </w:r>
      <w:r w:rsidRPr="00CF7A46">
        <w:rPr>
          <w:b/>
        </w:rPr>
        <w:tab/>
      </w:r>
      <w:r w:rsidRPr="00CF7A46">
        <w:rPr>
          <w:b/>
        </w:rPr>
        <w:tab/>
      </w:r>
      <w:r w:rsidRPr="00CF7A46">
        <w:rPr>
          <w:b/>
        </w:rPr>
        <w:tab/>
      </w:r>
      <w:r w:rsidRPr="00CF7A46">
        <w:rPr>
          <w:b/>
        </w:rPr>
        <w:tab/>
      </w:r>
      <w:r w:rsidRPr="00CF7A46">
        <w:rPr>
          <w:b/>
        </w:rPr>
        <w:tab/>
      </w:r>
      <w:r w:rsidRPr="00CF7A46">
        <w:rPr>
          <w:b/>
        </w:rPr>
        <w:tab/>
      </w:r>
      <w:r w:rsidRPr="00CF7A46">
        <w:rPr>
          <w:b/>
        </w:rPr>
        <w:tab/>
      </w:r>
      <w:r w:rsidRPr="00CF7A46">
        <w:rPr>
          <w:b/>
        </w:rPr>
        <w:tab/>
      </w:r>
      <w:r w:rsidR="00401827">
        <w:rPr>
          <w:b/>
        </w:rPr>
        <w:t xml:space="preserve">    </w:t>
      </w:r>
      <w:r w:rsidR="00401827" w:rsidRPr="00401827">
        <w:rPr>
          <w:b/>
          <w:i/>
        </w:rPr>
        <w:t xml:space="preserve">The </w:t>
      </w:r>
      <w:r w:rsidRPr="00401827">
        <w:rPr>
          <w:b/>
          <w:i/>
        </w:rPr>
        <w:t>Universe</w:t>
      </w:r>
    </w:p>
    <w:p w14:paraId="13642F42" w14:textId="77777777" w:rsidR="00401827" w:rsidRPr="00401827" w:rsidRDefault="00401827" w:rsidP="00F108DC">
      <w:pPr>
        <w:spacing w:beforeLines="60" w:before="144" w:afterLines="60" w:after="144"/>
        <w:rPr>
          <w:b/>
          <w:i/>
        </w:rPr>
      </w:pPr>
    </w:p>
    <w:p w14:paraId="0575B193" w14:textId="77777777" w:rsidR="00F108DC" w:rsidRPr="00CF7A46" w:rsidRDefault="00F108DC" w:rsidP="00F108DC">
      <w:pPr>
        <w:spacing w:beforeLines="60" w:before="144" w:afterLines="60" w:after="144"/>
        <w:rPr>
          <w:b/>
        </w:rPr>
      </w:pPr>
      <w:r w:rsidRPr="00CF7A46">
        <w:rPr>
          <w:b/>
        </w:rPr>
        <w:tab/>
      </w:r>
      <w:r w:rsidRPr="00CF7A46">
        <w:rPr>
          <w:b/>
        </w:rPr>
        <w:tab/>
      </w:r>
      <w:r w:rsidRPr="00CF7A46">
        <w:rPr>
          <w:b/>
        </w:rPr>
        <w:tab/>
      </w:r>
      <w:r w:rsidRPr="00CF7A46">
        <w:rPr>
          <w:b/>
        </w:rPr>
        <w:tab/>
      </w:r>
      <w:r w:rsidRPr="00CF7A46">
        <w:rPr>
          <w:b/>
        </w:rPr>
        <w:tab/>
      </w:r>
      <w:r w:rsidRPr="00CF7A46">
        <w:rPr>
          <w:b/>
        </w:rPr>
        <w:tab/>
      </w:r>
      <w:r w:rsidRPr="00CF7A46">
        <w:rPr>
          <w:b/>
        </w:rPr>
        <w:tab/>
        <w:t>Beginning</w:t>
      </w:r>
      <w:r w:rsidRPr="00CF7A46">
        <w:rPr>
          <w:b/>
        </w:rPr>
        <w:tab/>
      </w:r>
      <w:r w:rsidRPr="00CF7A46">
        <w:rPr>
          <w:b/>
        </w:rPr>
        <w:tab/>
        <w:t xml:space="preserve">     No Beginning</w:t>
      </w:r>
    </w:p>
    <w:p w14:paraId="0F2A0988" w14:textId="77777777" w:rsidR="00F108DC" w:rsidRPr="00CF7A46" w:rsidRDefault="00F108DC" w:rsidP="00F108DC">
      <w:pPr>
        <w:spacing w:beforeLines="60" w:before="144" w:afterLines="60" w:after="144"/>
        <w:rPr>
          <w:b/>
        </w:rPr>
      </w:pPr>
    </w:p>
    <w:p w14:paraId="5ABC5190" w14:textId="77777777" w:rsidR="00F108DC" w:rsidRPr="00CF7A46" w:rsidRDefault="00401827" w:rsidP="00F108DC">
      <w:pPr>
        <w:spacing w:beforeLines="60" w:before="144" w:afterLines="60" w:after="144"/>
        <w:rPr>
          <w:b/>
        </w:rPr>
      </w:pPr>
      <w:r>
        <w:rPr>
          <w:b/>
        </w:rPr>
        <w:tab/>
      </w:r>
      <w:r>
        <w:rPr>
          <w:b/>
        </w:rPr>
        <w:tab/>
      </w:r>
      <w:r>
        <w:rPr>
          <w:b/>
        </w:rPr>
        <w:tab/>
      </w:r>
      <w:r>
        <w:rPr>
          <w:b/>
        </w:rPr>
        <w:tab/>
      </w:r>
      <w:r>
        <w:rPr>
          <w:b/>
        </w:rPr>
        <w:tab/>
        <w:t>Caused</w:t>
      </w:r>
      <w:r>
        <w:rPr>
          <w:b/>
        </w:rPr>
        <w:tab/>
      </w:r>
      <w:r>
        <w:rPr>
          <w:b/>
        </w:rPr>
        <w:tab/>
      </w:r>
      <w:r w:rsidR="00F108DC" w:rsidRPr="00CF7A46">
        <w:rPr>
          <w:b/>
        </w:rPr>
        <w:t>Not Caused</w:t>
      </w:r>
    </w:p>
    <w:p w14:paraId="0591F322" w14:textId="77777777" w:rsidR="00F108DC" w:rsidRPr="00CF7A46" w:rsidRDefault="00F108DC" w:rsidP="00F108DC">
      <w:pPr>
        <w:spacing w:beforeLines="60" w:before="144" w:afterLines="60" w:after="144"/>
        <w:rPr>
          <w:b/>
        </w:rPr>
      </w:pPr>
    </w:p>
    <w:p w14:paraId="4B290F75" w14:textId="77777777" w:rsidR="00F108DC" w:rsidRDefault="00F108DC" w:rsidP="00F108DC">
      <w:pPr>
        <w:spacing w:beforeLines="60" w:before="144" w:afterLines="60" w:after="144"/>
        <w:rPr>
          <w:b/>
        </w:rPr>
      </w:pPr>
      <w:r w:rsidRPr="00CF7A46">
        <w:rPr>
          <w:b/>
        </w:rPr>
        <w:tab/>
      </w:r>
      <w:r w:rsidRPr="00CF7A46">
        <w:rPr>
          <w:b/>
        </w:rPr>
        <w:tab/>
      </w:r>
      <w:r w:rsidRPr="00CF7A46">
        <w:rPr>
          <w:b/>
        </w:rPr>
        <w:tab/>
        <w:t>Personal</w:t>
      </w:r>
      <w:r w:rsidRPr="00CF7A46">
        <w:rPr>
          <w:b/>
        </w:rPr>
        <w:tab/>
      </w:r>
      <w:r w:rsidRPr="00CF7A46">
        <w:rPr>
          <w:b/>
        </w:rPr>
        <w:tab/>
        <w:t xml:space="preserve">  </w:t>
      </w:r>
      <w:r w:rsidR="00401827">
        <w:rPr>
          <w:b/>
        </w:rPr>
        <w:t xml:space="preserve">  </w:t>
      </w:r>
      <w:r w:rsidRPr="00CF7A46">
        <w:rPr>
          <w:b/>
        </w:rPr>
        <w:t>Not Personal</w:t>
      </w:r>
      <w:r w:rsidRPr="00CF7A46">
        <w:rPr>
          <w:b/>
        </w:rPr>
        <w:br/>
      </w:r>
      <w:r w:rsidRPr="00CF7A46">
        <w:rPr>
          <w:b/>
        </w:rPr>
        <w:br/>
      </w:r>
    </w:p>
    <w:p w14:paraId="0142C683" w14:textId="77777777" w:rsidR="00F108DC" w:rsidRPr="00CF7A46" w:rsidRDefault="00F108DC" w:rsidP="00F108DC">
      <w:pPr>
        <w:spacing w:beforeLines="60" w:before="144" w:afterLines="60" w:after="144"/>
      </w:pPr>
      <w:r>
        <w:rPr>
          <w:b/>
        </w:rPr>
        <w:br w:type="page"/>
      </w:r>
    </w:p>
    <w:p w14:paraId="79C63C3E" w14:textId="77777777" w:rsidR="00F108DC" w:rsidRPr="00CF7A46" w:rsidRDefault="00F108DC" w:rsidP="00F108DC">
      <w:pPr>
        <w:pStyle w:val="Heading5"/>
        <w:tabs>
          <w:tab w:val="clear" w:pos="360"/>
          <w:tab w:val="clear" w:pos="720"/>
        </w:tabs>
        <w:spacing w:beforeLines="60" w:before="144" w:afterLines="60" w:after="144"/>
        <w:rPr>
          <w:b/>
        </w:rPr>
      </w:pPr>
      <w:r>
        <w:rPr>
          <w:b/>
        </w:rPr>
        <w:t>Arguments in S</w:t>
      </w:r>
      <w:r w:rsidRPr="00CF7A46">
        <w:rPr>
          <w:b/>
        </w:rPr>
        <w:t>upport of the Three Premises</w:t>
      </w:r>
    </w:p>
    <w:p w14:paraId="4502209E" w14:textId="77777777" w:rsidR="00F108DC" w:rsidRPr="00CF7A46" w:rsidRDefault="00F108DC" w:rsidP="00F108DC">
      <w:pPr>
        <w:pStyle w:val="Heading6"/>
        <w:tabs>
          <w:tab w:val="clear" w:pos="360"/>
        </w:tabs>
        <w:spacing w:beforeLines="60" w:before="144" w:afterLines="60" w:after="144"/>
        <w:rPr>
          <w:b/>
        </w:rPr>
      </w:pPr>
      <w:r w:rsidRPr="00CF7A46">
        <w:rPr>
          <w:b/>
        </w:rPr>
        <w:t>The Universe Had a Beginning</w:t>
      </w:r>
      <w:r w:rsidR="009268BD">
        <w:rPr>
          <w:b/>
        </w:rPr>
        <w:t>.</w:t>
      </w:r>
    </w:p>
    <w:p w14:paraId="7DAA29C8" w14:textId="77777777" w:rsidR="00F108DC" w:rsidRPr="00CF7A46" w:rsidRDefault="00F108DC" w:rsidP="00F108DC">
      <w:pPr>
        <w:pStyle w:val="Heading7"/>
        <w:tabs>
          <w:tab w:val="clear" w:pos="360"/>
        </w:tabs>
        <w:spacing w:beforeLines="60" w:before="144" w:afterLines="60" w:after="144"/>
        <w:rPr>
          <w:b/>
        </w:rPr>
      </w:pPr>
      <w:r w:rsidRPr="00CF7A46">
        <w:rPr>
          <w:b/>
        </w:rPr>
        <w:t>The Non-Existence of an Actual infinite</w:t>
      </w:r>
    </w:p>
    <w:p w14:paraId="0411DC70" w14:textId="77777777" w:rsidR="00F108DC" w:rsidRPr="00CF7A46" w:rsidRDefault="00F108DC" w:rsidP="00F108DC">
      <w:pPr>
        <w:pStyle w:val="Heading8"/>
        <w:tabs>
          <w:tab w:val="clear" w:pos="360"/>
        </w:tabs>
        <w:spacing w:beforeLines="60" w:before="144" w:afterLines="60" w:after="144"/>
        <w:rPr>
          <w:b/>
        </w:rPr>
      </w:pPr>
      <w:r w:rsidRPr="00CF7A46">
        <w:rPr>
          <w:b/>
        </w:rPr>
        <w:t>Absolute Infinity</w:t>
      </w:r>
    </w:p>
    <w:p w14:paraId="3C42750D" w14:textId="77777777" w:rsidR="00F108DC" w:rsidRPr="00CF7A46" w:rsidRDefault="00F108DC" w:rsidP="00F108DC">
      <w:pPr>
        <w:spacing w:beforeLines="60" w:before="144" w:afterLines="60" w:after="144"/>
        <w:rPr>
          <w:b/>
        </w:rPr>
      </w:pPr>
    </w:p>
    <w:p w14:paraId="5C914EAF" w14:textId="77777777" w:rsidR="00F108DC" w:rsidRPr="00CF7A46" w:rsidRDefault="00F108DC" w:rsidP="00F108DC">
      <w:pPr>
        <w:spacing w:beforeLines="60" w:before="144" w:afterLines="60" w:after="144"/>
        <w:rPr>
          <w:b/>
        </w:rPr>
      </w:pPr>
    </w:p>
    <w:p w14:paraId="4D847D0B" w14:textId="77777777" w:rsidR="00F108DC" w:rsidRPr="00CF7A46" w:rsidRDefault="00F108DC" w:rsidP="00F108DC">
      <w:pPr>
        <w:pStyle w:val="Heading8"/>
        <w:tabs>
          <w:tab w:val="clear" w:pos="360"/>
        </w:tabs>
        <w:spacing w:beforeLines="60" w:before="144" w:afterLines="60" w:after="144"/>
        <w:rPr>
          <w:b/>
        </w:rPr>
      </w:pPr>
      <w:r w:rsidRPr="00CF7A46">
        <w:rPr>
          <w:b/>
        </w:rPr>
        <w:t>Potential Infinity</w:t>
      </w:r>
    </w:p>
    <w:p w14:paraId="6EBDF74B" w14:textId="77777777" w:rsidR="00F108DC" w:rsidRPr="00CF7A46" w:rsidRDefault="00F108DC" w:rsidP="00F108DC">
      <w:pPr>
        <w:spacing w:beforeLines="60" w:before="144" w:afterLines="60" w:after="144"/>
        <w:rPr>
          <w:b/>
        </w:rPr>
      </w:pPr>
    </w:p>
    <w:p w14:paraId="08C4F275" w14:textId="77777777" w:rsidR="00F108DC" w:rsidRPr="00CF7A46" w:rsidRDefault="00F108DC" w:rsidP="00F108DC">
      <w:pPr>
        <w:spacing w:beforeLines="60" w:before="144" w:afterLines="60" w:after="144"/>
        <w:rPr>
          <w:b/>
        </w:rPr>
      </w:pPr>
    </w:p>
    <w:p w14:paraId="06962FE0" w14:textId="77777777" w:rsidR="00F108DC" w:rsidRPr="00CF7A46" w:rsidRDefault="00F108DC" w:rsidP="00F108DC">
      <w:pPr>
        <w:pStyle w:val="Heading8"/>
        <w:tabs>
          <w:tab w:val="clear" w:pos="360"/>
        </w:tabs>
        <w:spacing w:beforeLines="60" w:before="144" w:afterLines="60" w:after="144"/>
        <w:rPr>
          <w:b/>
        </w:rPr>
      </w:pPr>
      <w:r w:rsidRPr="00CF7A46">
        <w:rPr>
          <w:b/>
        </w:rPr>
        <w:t>Actual Infinity</w:t>
      </w:r>
    </w:p>
    <w:p w14:paraId="4AB74EC9" w14:textId="77777777" w:rsidR="00F108DC" w:rsidRPr="00CF7A46" w:rsidRDefault="00F108DC" w:rsidP="00F108DC">
      <w:pPr>
        <w:spacing w:beforeLines="60" w:before="144" w:afterLines="60" w:after="144"/>
      </w:pPr>
    </w:p>
    <w:p w14:paraId="75564783" w14:textId="77777777" w:rsidR="00F108DC" w:rsidRPr="00CF7A46" w:rsidRDefault="00F108DC" w:rsidP="00F108DC">
      <w:pPr>
        <w:spacing w:beforeLines="60" w:before="144" w:afterLines="60" w:after="144"/>
      </w:pPr>
      <w:r w:rsidRPr="00CF7A46">
        <w:br w:type="page"/>
      </w:r>
    </w:p>
    <w:p w14:paraId="0A026C45" w14:textId="77777777" w:rsidR="00F108DC" w:rsidRPr="00CF7A46" w:rsidRDefault="00F108DC" w:rsidP="00F108DC">
      <w:pPr>
        <w:pStyle w:val="Heading7"/>
        <w:tabs>
          <w:tab w:val="clear" w:pos="360"/>
        </w:tabs>
        <w:spacing w:beforeLines="60" w:before="144" w:afterLines="60" w:after="144"/>
        <w:rPr>
          <w:b/>
        </w:rPr>
      </w:pPr>
      <w:r w:rsidRPr="00CF7A46">
        <w:rPr>
          <w:b/>
        </w:rPr>
        <w:t>The Impossibility of Traversing an Actual Infinite</w:t>
      </w:r>
    </w:p>
    <w:p w14:paraId="1A005A53" w14:textId="77777777" w:rsidR="00F108DC" w:rsidRPr="00CF7A46" w:rsidRDefault="00F108DC" w:rsidP="00F108DC">
      <w:pPr>
        <w:spacing w:beforeLines="60" w:before="144" w:afterLines="60" w:after="144"/>
        <w:rPr>
          <w:b/>
        </w:rPr>
      </w:pPr>
    </w:p>
    <w:p w14:paraId="1A95F207" w14:textId="77777777" w:rsidR="00F108DC" w:rsidRPr="00CF7A46" w:rsidRDefault="00F108DC" w:rsidP="00F108DC">
      <w:pPr>
        <w:pStyle w:val="Heading8"/>
        <w:tabs>
          <w:tab w:val="clear" w:pos="360"/>
        </w:tabs>
        <w:spacing w:beforeLines="60" w:before="144" w:afterLines="60" w:after="144"/>
      </w:pPr>
      <w:r w:rsidRPr="00CF7A46">
        <w:t>The Second Law of Thermodynamics</w:t>
      </w:r>
    </w:p>
    <w:p w14:paraId="0572C226" w14:textId="77777777" w:rsidR="00F108DC" w:rsidRPr="00CF7A46" w:rsidRDefault="00F108DC" w:rsidP="00F108DC">
      <w:pPr>
        <w:spacing w:beforeLines="60" w:before="144" w:afterLines="60" w:after="144"/>
        <w:ind w:left="1800"/>
        <w:rPr>
          <w:b/>
        </w:rPr>
      </w:pPr>
    </w:p>
    <w:p w14:paraId="1E8EE9D9" w14:textId="77777777" w:rsidR="00F108DC" w:rsidRPr="00CF7A46" w:rsidRDefault="00F108DC" w:rsidP="00F108DC">
      <w:pPr>
        <w:pStyle w:val="Heading8"/>
        <w:tabs>
          <w:tab w:val="clear" w:pos="360"/>
        </w:tabs>
        <w:spacing w:beforeLines="60" w:before="144" w:afterLines="60" w:after="144"/>
      </w:pPr>
      <w:r w:rsidRPr="00CF7A46">
        <w:t>Big Bang Cosmology</w:t>
      </w:r>
    </w:p>
    <w:p w14:paraId="6BADEC97" w14:textId="77777777" w:rsidR="00F108DC" w:rsidRPr="00CF7A46" w:rsidRDefault="00F108DC" w:rsidP="00F108DC">
      <w:pPr>
        <w:spacing w:beforeLines="60" w:before="144" w:afterLines="60" w:after="144"/>
        <w:rPr>
          <w:b/>
        </w:rPr>
      </w:pPr>
    </w:p>
    <w:p w14:paraId="0A5A56FE" w14:textId="77777777" w:rsidR="00F108DC" w:rsidRPr="00CF7A46" w:rsidRDefault="00F108DC" w:rsidP="00F108DC">
      <w:pPr>
        <w:pStyle w:val="Heading6"/>
        <w:tabs>
          <w:tab w:val="clear" w:pos="360"/>
        </w:tabs>
        <w:spacing w:beforeLines="60" w:before="144" w:afterLines="60" w:after="144"/>
        <w:rPr>
          <w:b/>
        </w:rPr>
      </w:pPr>
      <w:r w:rsidRPr="00CF7A46">
        <w:rPr>
          <w:b/>
        </w:rPr>
        <w:t>The Beginning was Caused</w:t>
      </w:r>
    </w:p>
    <w:p w14:paraId="46C804BF" w14:textId="77777777" w:rsidR="00F108DC" w:rsidRPr="00CF7A46" w:rsidRDefault="00F108DC" w:rsidP="00F108DC">
      <w:pPr>
        <w:spacing w:beforeLines="60" w:before="144" w:afterLines="60" w:after="144"/>
        <w:rPr>
          <w:b/>
        </w:rPr>
      </w:pPr>
    </w:p>
    <w:p w14:paraId="026AEF41" w14:textId="77777777" w:rsidR="00F108DC" w:rsidRPr="00CF7A46" w:rsidRDefault="00F108DC" w:rsidP="00F108DC">
      <w:pPr>
        <w:pStyle w:val="Heading6"/>
        <w:tabs>
          <w:tab w:val="clear" w:pos="360"/>
        </w:tabs>
        <w:spacing w:beforeLines="60" w:before="144" w:afterLines="60" w:after="144"/>
        <w:rPr>
          <w:b/>
        </w:rPr>
      </w:pPr>
      <w:r w:rsidRPr="00CF7A46">
        <w:rPr>
          <w:b/>
        </w:rPr>
        <w:t>The Cause was Personal</w:t>
      </w:r>
    </w:p>
    <w:p w14:paraId="5B693840" w14:textId="77777777" w:rsidR="00F108DC" w:rsidRPr="00CF7A46" w:rsidRDefault="00F108DC" w:rsidP="00F108DC">
      <w:pPr>
        <w:pStyle w:val="Heading7"/>
        <w:tabs>
          <w:tab w:val="clear" w:pos="360"/>
        </w:tabs>
        <w:spacing w:beforeLines="60" w:before="144" w:afterLines="60" w:after="144"/>
        <w:rPr>
          <w:b/>
        </w:rPr>
      </w:pPr>
      <w:r w:rsidRPr="00CF7A46">
        <w:rPr>
          <w:b/>
        </w:rPr>
        <w:t>State-State Causation</w:t>
      </w:r>
      <w:r w:rsidRPr="00CF7A46">
        <w:rPr>
          <w:b/>
        </w:rPr>
        <w:br/>
      </w:r>
    </w:p>
    <w:p w14:paraId="6E9FCC76" w14:textId="77777777" w:rsidR="00F108DC" w:rsidRPr="00CF7A46" w:rsidRDefault="00F108DC" w:rsidP="00F108DC">
      <w:pPr>
        <w:pStyle w:val="Heading7"/>
        <w:tabs>
          <w:tab w:val="clear" w:pos="360"/>
        </w:tabs>
        <w:spacing w:beforeLines="60" w:before="144" w:afterLines="60" w:after="144"/>
        <w:rPr>
          <w:b/>
        </w:rPr>
      </w:pPr>
      <w:r w:rsidRPr="00CF7A46">
        <w:rPr>
          <w:b/>
        </w:rPr>
        <w:t>Agent Causation</w:t>
      </w:r>
    </w:p>
    <w:p w14:paraId="0373BA37" w14:textId="77777777" w:rsidR="00F108DC" w:rsidRPr="00CF7A46" w:rsidRDefault="00F108DC" w:rsidP="00F108DC">
      <w:pPr>
        <w:spacing w:beforeLines="60" w:before="144" w:afterLines="60" w:after="144"/>
      </w:pPr>
      <w:r w:rsidRPr="00CF7A46">
        <w:br/>
      </w:r>
    </w:p>
    <w:p w14:paraId="09BB8076" w14:textId="77777777" w:rsidR="00F108DC" w:rsidRDefault="00F108DC" w:rsidP="00F108DC">
      <w:pPr>
        <w:spacing w:beforeLines="60" w:before="144" w:afterLines="60" w:after="144"/>
      </w:pPr>
      <w:r>
        <w:br w:type="page"/>
      </w:r>
    </w:p>
    <w:p w14:paraId="793BF658" w14:textId="77777777" w:rsidR="00F108DC" w:rsidRPr="00DE35F6" w:rsidRDefault="00F108DC" w:rsidP="00F108DC">
      <w:pPr>
        <w:pStyle w:val="Heading3"/>
      </w:pPr>
      <w:bookmarkStart w:id="62" w:name="_Toc30405192"/>
      <w:bookmarkStart w:id="63" w:name="_Toc38271583"/>
      <w:bookmarkStart w:id="64" w:name="_Toc79392559"/>
      <w:r w:rsidRPr="00DE35F6">
        <w:t>Agnosticism &amp; Skepticism</w:t>
      </w:r>
      <w:bookmarkEnd w:id="62"/>
      <w:bookmarkEnd w:id="63"/>
      <w:bookmarkEnd w:id="64"/>
    </w:p>
    <w:p w14:paraId="0C66991D" w14:textId="77777777" w:rsidR="00F108DC" w:rsidRDefault="00F108DC" w:rsidP="00F108DC">
      <w:pPr>
        <w:pStyle w:val="Heading4"/>
        <w:tabs>
          <w:tab w:val="clear" w:pos="360"/>
          <w:tab w:val="clear" w:pos="1080"/>
        </w:tabs>
        <w:spacing w:beforeLines="60" w:before="144" w:afterLines="60" w:after="144"/>
      </w:pPr>
      <w:r>
        <w:t xml:space="preserve">From the Greek </w:t>
      </w:r>
      <w:r>
        <w:rPr>
          <w:i/>
        </w:rPr>
        <w:t>a</w:t>
      </w:r>
      <w:r>
        <w:t xml:space="preserve"> (“no”) + </w:t>
      </w:r>
      <w:r>
        <w:rPr>
          <w:i/>
        </w:rPr>
        <w:t xml:space="preserve">gnosis </w:t>
      </w:r>
      <w:r>
        <w:t>(“knowledge”).</w:t>
      </w:r>
    </w:p>
    <w:p w14:paraId="570CACD9" w14:textId="77777777" w:rsidR="00F108DC" w:rsidRDefault="00F108DC" w:rsidP="00F108DC">
      <w:pPr>
        <w:pStyle w:val="Heading4"/>
        <w:tabs>
          <w:tab w:val="clear" w:pos="360"/>
          <w:tab w:val="clear" w:pos="1080"/>
        </w:tabs>
        <w:spacing w:beforeLines="60" w:before="144" w:afterLines="60" w:after="144"/>
      </w:pPr>
      <w:r>
        <w:t xml:space="preserve">Definition:  The belief that we cannot </w:t>
      </w:r>
      <w:r>
        <w:rPr>
          <w:i/>
        </w:rPr>
        <w:t xml:space="preserve">or </w:t>
      </w:r>
      <w:r>
        <w:t xml:space="preserve">do not know whether or not there is a God.  </w:t>
      </w:r>
    </w:p>
    <w:p w14:paraId="1C4FED55" w14:textId="77777777" w:rsidR="00F108DC" w:rsidRDefault="00F108DC" w:rsidP="00F108DC">
      <w:pPr>
        <w:pStyle w:val="Heading4"/>
        <w:tabs>
          <w:tab w:val="clear" w:pos="360"/>
          <w:tab w:val="clear" w:pos="1080"/>
        </w:tabs>
        <w:spacing w:beforeLines="60" w:before="144" w:afterLines="60" w:after="144"/>
      </w:pPr>
      <w:r>
        <w:t>Types of Agnosticism</w:t>
      </w:r>
    </w:p>
    <w:p w14:paraId="415089F4" w14:textId="77777777" w:rsidR="00F108DC" w:rsidRDefault="00F108DC" w:rsidP="00F108DC">
      <w:pPr>
        <w:pStyle w:val="Heading5"/>
        <w:tabs>
          <w:tab w:val="clear" w:pos="360"/>
          <w:tab w:val="clear" w:pos="720"/>
        </w:tabs>
        <w:spacing w:beforeLines="60" w:before="144" w:afterLines="60" w:after="144"/>
      </w:pPr>
      <w:r>
        <w:rPr>
          <w:u w:val="single"/>
        </w:rPr>
        <w:t>Limited Agnosticism</w:t>
      </w:r>
      <w:r>
        <w:t>:  God and reality can be known in a limited sense.  Man is limited by his finitude and is unable to understand infinitude completely.</w:t>
      </w:r>
    </w:p>
    <w:p w14:paraId="49C938B2" w14:textId="77777777" w:rsidR="00F108DC" w:rsidRDefault="00F108DC" w:rsidP="00F108DC">
      <w:pPr>
        <w:pStyle w:val="Heading6"/>
        <w:tabs>
          <w:tab w:val="clear" w:pos="360"/>
        </w:tabs>
        <w:spacing w:beforeLines="60" w:before="144" w:afterLines="60" w:after="144"/>
      </w:pPr>
      <w:r>
        <w:t>This form of agnosticism is both possible and desirable.  In fact, it is (in a limited sense) biblical.  Paul wrote, “For now we see in a mirror dimly</w:t>
      </w:r>
      <w:proofErr w:type="gramStart"/>
      <w:r>
        <w:t>. . . .</w:t>
      </w:r>
      <w:proofErr w:type="gramEnd"/>
      <w:r>
        <w:t xml:space="preserve"> Now I know in part” (I Cor. </w:t>
      </w:r>
      <w:smartTag w:uri="urn:schemas-microsoft-com:office:smarttags" w:element="time">
        <w:smartTagPr>
          <w:attr w:name="Hour" w:val="13"/>
          <w:attr w:name="Minute" w:val="12"/>
        </w:smartTagPr>
        <w:r>
          <w:t>13:12</w:t>
        </w:r>
      </w:smartTag>
      <w:r>
        <w:t>).</w:t>
      </w:r>
    </w:p>
    <w:p w14:paraId="4790E373" w14:textId="77777777" w:rsidR="00F108DC" w:rsidRDefault="00F108DC" w:rsidP="00F108DC">
      <w:pPr>
        <w:pStyle w:val="Heading6"/>
        <w:tabs>
          <w:tab w:val="clear" w:pos="360"/>
        </w:tabs>
        <w:spacing w:beforeLines="60" w:before="144" w:afterLines="60" w:after="144"/>
      </w:pPr>
      <w:r>
        <w:t>This position is consistent because it says, “I know enough about reality to know that there are some things about reality I cannot know.”</w:t>
      </w:r>
    </w:p>
    <w:p w14:paraId="1C728401" w14:textId="77777777" w:rsidR="00F108DC" w:rsidRDefault="00F108DC" w:rsidP="00F108DC">
      <w:pPr>
        <w:pStyle w:val="Heading5"/>
        <w:tabs>
          <w:tab w:val="clear" w:pos="360"/>
          <w:tab w:val="clear" w:pos="720"/>
        </w:tabs>
        <w:spacing w:beforeLines="60" w:before="144" w:afterLines="60" w:after="144"/>
      </w:pPr>
      <w:r>
        <w:rPr>
          <w:u w:val="single"/>
        </w:rPr>
        <w:t>Unlimited Agnosticism</w:t>
      </w:r>
      <w:r>
        <w:t xml:space="preserve">:  All reality is completely unknowable.  Since God is the ultimate reality, He </w:t>
      </w:r>
      <w:r>
        <w:rPr>
          <w:i/>
        </w:rPr>
        <w:t>cannot</w:t>
      </w:r>
      <w:r>
        <w:t xml:space="preserve"> be known.</w:t>
      </w:r>
    </w:p>
    <w:p w14:paraId="703EC9F1" w14:textId="77777777" w:rsidR="00F108DC" w:rsidRDefault="00F108DC" w:rsidP="00F108DC">
      <w:pPr>
        <w:pStyle w:val="Heading6"/>
        <w:tabs>
          <w:tab w:val="clear" w:pos="360"/>
        </w:tabs>
        <w:spacing w:beforeLines="60" w:before="144" w:afterLines="60" w:after="144"/>
      </w:pPr>
      <w:r>
        <w:t>This form of agnosticism is self-defeating because it makes the self-destructive assertion that “one knows enough about reality to affirm that nothing can be known about reality.”</w:t>
      </w:r>
    </w:p>
    <w:p w14:paraId="33D60981" w14:textId="77777777" w:rsidR="00F108DC" w:rsidRDefault="00F108DC" w:rsidP="00F108DC">
      <w:pPr>
        <w:pStyle w:val="Heading6"/>
        <w:tabs>
          <w:tab w:val="clear" w:pos="360"/>
        </w:tabs>
        <w:spacing w:beforeLines="60" w:before="144" w:afterLines="60" w:after="144"/>
      </w:pPr>
      <w:r>
        <w:t>If one knows nothing about reality, one has no basis for making a statement about reality.</w:t>
      </w:r>
    </w:p>
    <w:p w14:paraId="35376385" w14:textId="77777777" w:rsidR="00F108DC" w:rsidRPr="00CB3E6D" w:rsidRDefault="00F108DC" w:rsidP="00F108DC">
      <w:pPr>
        <w:pStyle w:val="Heading5"/>
        <w:tabs>
          <w:tab w:val="clear" w:pos="360"/>
          <w:tab w:val="clear" w:pos="720"/>
        </w:tabs>
        <w:spacing w:beforeLines="60" w:before="144" w:afterLines="60" w:after="144"/>
        <w:rPr>
          <w:b/>
        </w:rPr>
      </w:pPr>
      <w:r>
        <w:rPr>
          <w:b/>
        </w:rPr>
        <w:t>Skepticism</w:t>
      </w:r>
    </w:p>
    <w:p w14:paraId="28F1AE00" w14:textId="77777777" w:rsidR="00F108DC" w:rsidRDefault="00F108DC" w:rsidP="00F108DC">
      <w:pPr>
        <w:pStyle w:val="Heading6"/>
        <w:tabs>
          <w:tab w:val="clear" w:pos="360"/>
        </w:tabs>
        <w:spacing w:beforeLines="60" w:before="144" w:afterLines="60" w:after="144"/>
      </w:pPr>
      <w:r>
        <w:t>Global</w:t>
      </w:r>
      <w:r>
        <w:br/>
      </w:r>
    </w:p>
    <w:p w14:paraId="5AACF0D1" w14:textId="77777777" w:rsidR="00F108DC" w:rsidRDefault="00F108DC" w:rsidP="00F108DC">
      <w:pPr>
        <w:pStyle w:val="Heading6"/>
        <w:tabs>
          <w:tab w:val="clear" w:pos="360"/>
        </w:tabs>
        <w:spacing w:beforeLines="60" w:before="144" w:afterLines="60" w:after="144"/>
      </w:pPr>
      <w:r>
        <w:t>Local</w:t>
      </w:r>
    </w:p>
    <w:p w14:paraId="379F7252" w14:textId="77777777" w:rsidR="004363E5" w:rsidRPr="004363E5" w:rsidRDefault="004363E5" w:rsidP="004363E5"/>
    <w:sectPr w:rsidR="004363E5" w:rsidRPr="004363E5" w:rsidSect="00955B9F">
      <w:headerReference w:type="default" r:id="rId10"/>
      <w:footerReference w:type="default" r:id="rId11"/>
      <w:headerReference w:type="first" r:id="rId12"/>
      <w:footerReference w:type="first" r:id="rId13"/>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7626" w14:textId="77777777" w:rsidR="00955B9F" w:rsidRDefault="00955B9F">
      <w:r>
        <w:separator/>
      </w:r>
    </w:p>
  </w:endnote>
  <w:endnote w:type="continuationSeparator" w:id="0">
    <w:p w14:paraId="594E08AB" w14:textId="77777777" w:rsidR="00955B9F" w:rsidRDefault="0095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ZapfChancery">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brew">
    <w:panose1 w:val="020B0500000000000000"/>
    <w:charset w:val="00"/>
    <w:family w:val="swiss"/>
    <w:pitch w:val="variable"/>
    <w:sig w:usb0="00000003" w:usb1="00000000" w:usb2="00000000" w:usb3="00000000" w:csb0="00000001" w:csb1="00000000"/>
  </w:font>
  <w:font w:name="Gree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0D5B" w14:textId="77777777" w:rsidR="005F25D7" w:rsidRDefault="005F25D7" w:rsidP="00942823">
    <w:pPr>
      <w:pStyle w:val="Footer"/>
      <w:tabs>
        <w:tab w:val="clear" w:pos="4320"/>
        <w:tab w:val="clear" w:pos="8640"/>
        <w:tab w:val="left" w:pos="17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E983" w14:textId="50E584E0" w:rsidR="005F25D7" w:rsidRDefault="005F25D7" w:rsidP="00942823">
    <w:pPr>
      <w:pStyle w:val="Footer"/>
      <w:tabs>
        <w:tab w:val="clear" w:pos="4320"/>
        <w:tab w:val="clear" w:pos="8640"/>
      </w:tabs>
      <w:rPr>
        <w:rStyle w:val="PageNumber"/>
      </w:rPr>
    </w:pPr>
    <w:r w:rsidRPr="00AB788C">
      <w:rPr>
        <w:sz w:val="20"/>
      </w:rPr>
      <w:t xml:space="preserve">Copyright </w:t>
    </w:r>
    <w:r w:rsidR="00504910">
      <w:rPr>
        <w:sz w:val="20"/>
      </w:rPr>
      <w:t>© 20</w:t>
    </w:r>
    <w:r w:rsidR="00BE739D">
      <w:rPr>
        <w:sz w:val="20"/>
      </w:rPr>
      <w:t>2</w:t>
    </w:r>
    <w:r w:rsidR="007577E1">
      <w:rPr>
        <w:sz w:val="20"/>
      </w:rPr>
      <w:t>4</w:t>
    </w:r>
    <w:r w:rsidRPr="00AB788C">
      <w:rPr>
        <w:sz w:val="20"/>
      </w:rPr>
      <w:t xml:space="preserve"> by Kevin Alan Lewis</w:t>
    </w:r>
    <w:r>
      <w:rPr>
        <w:sz w:val="20"/>
      </w:rPr>
      <w:t xml:space="preserve">        </w:t>
    </w:r>
    <w:r>
      <w:rPr>
        <w:sz w:val="20"/>
      </w:rPr>
      <w:tab/>
    </w:r>
    <w:r>
      <w:rPr>
        <w:sz w:val="20"/>
      </w:rPr>
      <w:tab/>
      <w:t xml:space="preserve">                                                    </w:t>
    </w:r>
    <w:r w:rsidR="00526E08">
      <w:rPr>
        <w:color w:val="EAEAEA"/>
        <w:sz w:val="20"/>
      </w:rPr>
      <w:t>ECD</w:t>
    </w:r>
    <w:r w:rsidRPr="00433F1B">
      <w:rPr>
        <w:color w:val="EAEAEA"/>
        <w:sz w:val="20"/>
      </w:rPr>
      <w:t>SYLLABUSKAL</w:t>
    </w:r>
  </w:p>
  <w:p w14:paraId="44B501C9" w14:textId="77777777" w:rsidR="005F25D7" w:rsidRPr="00942823" w:rsidRDefault="005F25D7">
    <w:pPr>
      <w:pStyle w:val="Footer"/>
      <w:rPr>
        <w:sz w:val="20"/>
      </w:rPr>
    </w:pPr>
    <w:r>
      <w:rPr>
        <w:rStyle w:val="PageNumber"/>
        <w:i w:val="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6E5B" w14:textId="77777777" w:rsidR="00955B9F" w:rsidRDefault="00955B9F">
      <w:r>
        <w:separator/>
      </w:r>
    </w:p>
  </w:footnote>
  <w:footnote w:type="continuationSeparator" w:id="0">
    <w:p w14:paraId="3261A8C5" w14:textId="77777777" w:rsidR="00955B9F" w:rsidRDefault="00955B9F">
      <w:r>
        <w:continuationSeparator/>
      </w:r>
    </w:p>
  </w:footnote>
  <w:footnote w:id="1">
    <w:p w14:paraId="0B3BA754" w14:textId="77777777" w:rsidR="005F25D7" w:rsidRPr="00E24FE2" w:rsidRDefault="005F25D7" w:rsidP="00C72865">
      <w:pPr>
        <w:pStyle w:val="FootnoteText"/>
        <w:rPr>
          <w:sz w:val="20"/>
        </w:rPr>
      </w:pPr>
      <w:r w:rsidRPr="00E24FE2">
        <w:rPr>
          <w:rStyle w:val="FootnoteReference"/>
          <w:rFonts w:ascii="Times New Roman" w:hAnsi="Times New Roman"/>
        </w:rPr>
        <w:footnoteRef/>
      </w:r>
      <w:r w:rsidRPr="00E24FE2">
        <w:rPr>
          <w:sz w:val="20"/>
        </w:rPr>
        <w:t xml:space="preserve">  A. H. Strong, </w:t>
      </w:r>
      <w:r w:rsidRPr="00E24FE2">
        <w:rPr>
          <w:i/>
          <w:sz w:val="20"/>
        </w:rPr>
        <w:t>Systematic Theology</w:t>
      </w:r>
      <w:r w:rsidRPr="00E24FE2">
        <w:rPr>
          <w:sz w:val="20"/>
        </w:rPr>
        <w:t xml:space="preserve"> (Westwood, NJ:  Revell, 1907), p. 52.</w:t>
      </w:r>
    </w:p>
  </w:footnote>
  <w:footnote w:id="2">
    <w:p w14:paraId="0A8F02B5" w14:textId="77777777" w:rsidR="005F25D7" w:rsidRPr="00AA323A" w:rsidRDefault="005F25D7">
      <w:pPr>
        <w:pStyle w:val="FootnoteText"/>
        <w:rPr>
          <w:sz w:val="20"/>
        </w:rPr>
      </w:pPr>
      <w:r w:rsidRPr="00AA323A">
        <w:rPr>
          <w:rStyle w:val="FootnoteReference"/>
          <w:rFonts w:ascii="Times New Roman" w:hAnsi="Times New Roman"/>
        </w:rPr>
        <w:footnoteRef/>
      </w:r>
      <w:r w:rsidRPr="00AA323A">
        <w:rPr>
          <w:sz w:val="20"/>
        </w:rPr>
        <w:t xml:space="preserve"> </w:t>
      </w:r>
      <w:r>
        <w:rPr>
          <w:sz w:val="20"/>
        </w:rPr>
        <w:t xml:space="preserve"> </w:t>
      </w:r>
      <w:r w:rsidRPr="00AA323A">
        <w:rPr>
          <w:sz w:val="20"/>
        </w:rPr>
        <w:t xml:space="preserve">J. </w:t>
      </w:r>
      <w:proofErr w:type="spellStart"/>
      <w:r w:rsidRPr="00AA323A">
        <w:rPr>
          <w:sz w:val="20"/>
        </w:rPr>
        <w:t>Weingreen</w:t>
      </w:r>
      <w:proofErr w:type="spellEnd"/>
      <w:r w:rsidRPr="00AA323A">
        <w:rPr>
          <w:sz w:val="20"/>
        </w:rPr>
        <w:t xml:space="preserve">, </w:t>
      </w:r>
      <w:r w:rsidRPr="00AA323A">
        <w:rPr>
          <w:i/>
          <w:sz w:val="20"/>
        </w:rPr>
        <w:t>A Practical Grammar for Classical Hebrew</w:t>
      </w:r>
      <w:r>
        <w:rPr>
          <w:sz w:val="20"/>
        </w:rPr>
        <w:t xml:space="preserve"> (New York:  Oxford, 1959), 22-23.</w:t>
      </w:r>
    </w:p>
  </w:footnote>
  <w:footnote w:id="3">
    <w:p w14:paraId="2B678E48" w14:textId="77777777" w:rsidR="005F25D7" w:rsidRPr="0063297B" w:rsidRDefault="005F25D7">
      <w:pPr>
        <w:pStyle w:val="FootnoteText"/>
        <w:rPr>
          <w:sz w:val="22"/>
        </w:rPr>
      </w:pPr>
      <w:r w:rsidRPr="0063297B">
        <w:rPr>
          <w:rStyle w:val="FootnoteReference"/>
          <w:sz w:val="18"/>
        </w:rPr>
        <w:footnoteRef/>
      </w:r>
      <w:r w:rsidRPr="0063297B">
        <w:rPr>
          <w:sz w:val="22"/>
        </w:rPr>
        <w:t xml:space="preserve"> </w:t>
      </w:r>
      <w:r>
        <w:rPr>
          <w:sz w:val="22"/>
        </w:rPr>
        <w:t xml:space="preserve"> </w:t>
      </w:r>
      <w:r w:rsidRPr="0063297B">
        <w:rPr>
          <w:i/>
          <w:sz w:val="22"/>
        </w:rPr>
        <w:t>Ibid.,</w:t>
      </w:r>
      <w:r w:rsidRPr="0063297B">
        <w:rPr>
          <w:sz w:val="22"/>
        </w:rPr>
        <w:t xml:space="preserve"> 23.</w:t>
      </w:r>
    </w:p>
  </w:footnote>
  <w:footnote w:id="4">
    <w:p w14:paraId="3ECA204C" w14:textId="77777777" w:rsidR="005F25D7" w:rsidRDefault="005F25D7">
      <w:pPr>
        <w:pStyle w:val="FootnoteText"/>
      </w:pPr>
      <w:r>
        <w:rPr>
          <w:rStyle w:val="FootnoteReference"/>
        </w:rPr>
        <w:footnoteRef/>
      </w:r>
      <w:r>
        <w:t xml:space="preserve"> </w:t>
      </w:r>
      <w:r w:rsidRPr="00D641FD">
        <w:rPr>
          <w:sz w:val="20"/>
        </w:rPr>
        <w:t>Colin Brown,</w:t>
      </w:r>
      <w:r>
        <w:rPr>
          <w:sz w:val="20"/>
        </w:rPr>
        <w:t xml:space="preserve"> Ed.,</w:t>
      </w:r>
      <w:r w:rsidRPr="00D641FD">
        <w:rPr>
          <w:sz w:val="20"/>
        </w:rPr>
        <w:t xml:space="preserve"> </w:t>
      </w:r>
      <w:r w:rsidRPr="00D641FD">
        <w:rPr>
          <w:i/>
          <w:sz w:val="20"/>
        </w:rPr>
        <w:t>New International Dictionary of New Testament Theology.</w:t>
      </w:r>
      <w:r w:rsidRPr="00D641FD">
        <w:rPr>
          <w:sz w:val="20"/>
        </w:rPr>
        <w:t xml:space="preserve">  Vol. 1 (Grand Rapids:  Zondervan, 1986), p. 614-615</w:t>
      </w:r>
    </w:p>
  </w:footnote>
  <w:footnote w:id="5">
    <w:p w14:paraId="6B45C9AA" w14:textId="77777777" w:rsidR="005F25D7" w:rsidRPr="00D83093" w:rsidRDefault="005F25D7">
      <w:pPr>
        <w:pStyle w:val="FootnoteText"/>
        <w:rPr>
          <w:sz w:val="20"/>
        </w:rPr>
      </w:pPr>
      <w:r>
        <w:rPr>
          <w:rStyle w:val="FootnoteReference"/>
        </w:rPr>
        <w:footnoteRef/>
      </w:r>
      <w:r>
        <w:t xml:space="preserve"> </w:t>
      </w:r>
      <w:r>
        <w:rPr>
          <w:sz w:val="20"/>
        </w:rPr>
        <w:t xml:space="preserve">Leon Morris, </w:t>
      </w:r>
      <w:r w:rsidRPr="00D83093">
        <w:rPr>
          <w:i/>
          <w:sz w:val="20"/>
        </w:rPr>
        <w:t>The Gospel of John,</w:t>
      </w:r>
      <w:r>
        <w:rPr>
          <w:sz w:val="20"/>
        </w:rPr>
        <w:t xml:space="preserve"> New International Commentary Series (Grand Rapids:  Eerdmans, 1971), 473-474.</w:t>
      </w:r>
    </w:p>
  </w:footnote>
  <w:footnote w:id="6">
    <w:p w14:paraId="6F567897" w14:textId="77777777" w:rsidR="005F25D7" w:rsidRPr="004B1C4D" w:rsidRDefault="005F25D7">
      <w:pPr>
        <w:pStyle w:val="FootnoteText"/>
        <w:rPr>
          <w:sz w:val="20"/>
        </w:rPr>
      </w:pPr>
      <w:r w:rsidRPr="004B1C4D">
        <w:rPr>
          <w:rStyle w:val="FootnoteReference"/>
          <w:sz w:val="16"/>
        </w:rPr>
        <w:footnoteRef/>
      </w:r>
      <w:r w:rsidRPr="004B1C4D">
        <w:rPr>
          <w:sz w:val="20"/>
        </w:rPr>
        <w:t xml:space="preserve"> </w:t>
      </w:r>
      <w:r>
        <w:rPr>
          <w:sz w:val="20"/>
        </w:rPr>
        <w:t xml:space="preserve">“Names” in </w:t>
      </w:r>
      <w:r w:rsidRPr="004B1C4D">
        <w:rPr>
          <w:sz w:val="20"/>
        </w:rPr>
        <w:t xml:space="preserve">Elwell, </w:t>
      </w:r>
      <w:r w:rsidRPr="004B1C4D">
        <w:rPr>
          <w:i/>
          <w:sz w:val="20"/>
        </w:rPr>
        <w:t>Evangelical Dictionary of Theology</w:t>
      </w:r>
      <w:r>
        <w:rPr>
          <w:sz w:val="20"/>
        </w:rPr>
        <w:t xml:space="preserve"> (Grand Rapids: Baker, 1984), 750.</w:t>
      </w:r>
    </w:p>
  </w:footnote>
  <w:footnote w:id="7">
    <w:p w14:paraId="635D202E" w14:textId="77777777" w:rsidR="005F25D7" w:rsidRPr="00E24FE2" w:rsidRDefault="005F25D7" w:rsidP="00F108DC">
      <w:pPr>
        <w:pStyle w:val="FootnoteText"/>
        <w:rPr>
          <w:sz w:val="20"/>
        </w:rPr>
      </w:pPr>
      <w:r w:rsidRPr="00E24FE2">
        <w:rPr>
          <w:rStyle w:val="FootnoteReference"/>
          <w:rFonts w:ascii="Times New Roman" w:hAnsi="Times New Roman"/>
        </w:rPr>
        <w:footnoteRef/>
      </w:r>
      <w:r w:rsidRPr="00E24FE2">
        <w:rPr>
          <w:sz w:val="20"/>
        </w:rPr>
        <w:t xml:space="preserve"> </w:t>
      </w:r>
      <w:r w:rsidRPr="00E24FE2">
        <w:rPr>
          <w:i/>
          <w:sz w:val="20"/>
        </w:rPr>
        <w:t>See</w:t>
      </w:r>
      <w:r w:rsidRPr="00E24FE2">
        <w:rPr>
          <w:sz w:val="20"/>
        </w:rPr>
        <w:t xml:space="preserve"> Norman Geisler, </w:t>
      </w:r>
      <w:r w:rsidRPr="00E24FE2">
        <w:rPr>
          <w:i/>
          <w:sz w:val="20"/>
        </w:rPr>
        <w:t>Christian Apologetics</w:t>
      </w:r>
      <w:r w:rsidRPr="00E24FE2">
        <w:rPr>
          <w:sz w:val="20"/>
        </w:rPr>
        <w:t xml:space="preserve"> (Grand Rapids: Baker, 1976)</w:t>
      </w:r>
    </w:p>
  </w:footnote>
  <w:footnote w:id="8">
    <w:p w14:paraId="06A87123" w14:textId="77777777" w:rsidR="005F25D7" w:rsidRDefault="005F25D7">
      <w:pPr>
        <w:pStyle w:val="FootnoteText"/>
      </w:pPr>
      <w:r>
        <w:rPr>
          <w:rStyle w:val="FootnoteReference"/>
        </w:rPr>
        <w:footnoteRef/>
      </w:r>
      <w:r>
        <w:t xml:space="preserve">  </w:t>
      </w:r>
      <w:r w:rsidRPr="00D954D8">
        <w:rPr>
          <w:sz w:val="20"/>
        </w:rPr>
        <w:t>F</w:t>
      </w:r>
      <w:r w:rsidRPr="00FD3F30">
        <w:rPr>
          <w:sz w:val="20"/>
        </w:rPr>
        <w:t xml:space="preserve">or a discussion of </w:t>
      </w:r>
      <w:r>
        <w:rPr>
          <w:sz w:val="20"/>
        </w:rPr>
        <w:t>general revelation</w:t>
      </w:r>
      <w:r w:rsidRPr="00FD3F30">
        <w:rPr>
          <w:sz w:val="20"/>
        </w:rPr>
        <w:t xml:space="preserve"> arguments</w:t>
      </w:r>
      <w:r>
        <w:rPr>
          <w:sz w:val="20"/>
        </w:rPr>
        <w:t xml:space="preserve"> for the existence of God, see William Lane Craig, </w:t>
      </w:r>
      <w:r w:rsidRPr="00BF1132">
        <w:rPr>
          <w:i/>
          <w:sz w:val="20"/>
        </w:rPr>
        <w:t>Reasonable Faith</w:t>
      </w:r>
      <w:r>
        <w:rPr>
          <w:sz w:val="20"/>
        </w:rPr>
        <w:t xml:space="preserve"> (Wheaton: Crossway, 1994);</w:t>
      </w:r>
      <w:r w:rsidRPr="00FD3F30">
        <w:rPr>
          <w:sz w:val="20"/>
        </w:rPr>
        <w:t xml:space="preserve"> </w:t>
      </w:r>
      <w:r>
        <w:rPr>
          <w:sz w:val="20"/>
        </w:rPr>
        <w:t xml:space="preserve">Norman Geisler, </w:t>
      </w:r>
      <w:r w:rsidRPr="00BF1132">
        <w:rPr>
          <w:i/>
          <w:sz w:val="20"/>
        </w:rPr>
        <w:t>Christian Apologetics</w:t>
      </w:r>
      <w:r>
        <w:rPr>
          <w:sz w:val="20"/>
        </w:rPr>
        <w:t xml:space="preserve"> (Grand Rapids: Baker, 1976); J.P. Moreland, </w:t>
      </w:r>
      <w:r>
        <w:rPr>
          <w:i/>
          <w:sz w:val="20"/>
        </w:rPr>
        <w:t>Scaling the Secular City</w:t>
      </w:r>
      <w:r>
        <w:rPr>
          <w:sz w:val="20"/>
        </w:rPr>
        <w:t xml:space="preserve"> (Grand Rapids:  Baker, 1987); Kenneth R. Samples, </w:t>
      </w:r>
      <w:r>
        <w:rPr>
          <w:i/>
          <w:sz w:val="20"/>
        </w:rPr>
        <w:t>Without a Doubt</w:t>
      </w:r>
      <w:r>
        <w:rPr>
          <w:sz w:val="20"/>
        </w:rPr>
        <w:t xml:space="preserve"> (Grand Rapids: Baker, 2004).</w:t>
      </w:r>
    </w:p>
  </w:footnote>
  <w:footnote w:id="9">
    <w:p w14:paraId="0708F8D3" w14:textId="77777777" w:rsidR="005F25D7" w:rsidRDefault="005F25D7" w:rsidP="00F108DC">
      <w:pPr>
        <w:pStyle w:val="FootnoteText"/>
      </w:pPr>
      <w:r>
        <w:rPr>
          <w:rStyle w:val="FootnoteReference"/>
        </w:rPr>
        <w:footnoteRef/>
      </w:r>
      <w:r>
        <w:t xml:space="preserve">  </w:t>
      </w:r>
      <w:r w:rsidRPr="000E1940">
        <w:rPr>
          <w:sz w:val="20"/>
        </w:rPr>
        <w:t xml:space="preserve">For a detailed exposition of Descartes’ argument see Geisler, </w:t>
      </w:r>
      <w:r w:rsidRPr="000E1940">
        <w:rPr>
          <w:i/>
          <w:sz w:val="20"/>
        </w:rPr>
        <w:t>Christian Apologetics</w:t>
      </w:r>
      <w:r w:rsidRPr="000E1940">
        <w:rPr>
          <w:sz w:val="20"/>
        </w:rPr>
        <w:t>, pp. 30-32.</w:t>
      </w:r>
    </w:p>
  </w:footnote>
  <w:footnote w:id="10">
    <w:p w14:paraId="7E3E7776" w14:textId="77777777" w:rsidR="005F25D7" w:rsidRDefault="005F25D7" w:rsidP="00F108DC">
      <w:pPr>
        <w:pStyle w:val="FootnoteText"/>
      </w:pPr>
      <w:r>
        <w:rPr>
          <w:rStyle w:val="FootnoteReference"/>
        </w:rPr>
        <w:footnoteRef/>
      </w:r>
      <w:r>
        <w:t xml:space="preserve">  For a complete discussion of the cosmological argument see Geisler, </w:t>
      </w:r>
      <w:r>
        <w:rPr>
          <w:i/>
        </w:rPr>
        <w:t xml:space="preserve">Christian </w:t>
      </w:r>
      <w:proofErr w:type="gramStart"/>
      <w:r>
        <w:rPr>
          <w:i/>
        </w:rPr>
        <w:t>Apologetics</w:t>
      </w:r>
      <w:r>
        <w:t>,  pp.</w:t>
      </w:r>
      <w:proofErr w:type="gramEnd"/>
      <w:r>
        <w:t xml:space="preserve"> 237-250; see also Moreland, </w:t>
      </w:r>
      <w:r>
        <w:rPr>
          <w:i/>
        </w:rPr>
        <w:t>Scaling the Secular City</w:t>
      </w:r>
      <w:r>
        <w:t>, pp. 15-42.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6E7" w14:textId="22A66640" w:rsidR="005F25D7" w:rsidRDefault="002F04E8" w:rsidP="00942823">
    <w:pPr>
      <w:pStyle w:val="Header"/>
      <w:shd w:val="clear" w:color="auto" w:fill="auto"/>
      <w:tabs>
        <w:tab w:val="clear" w:pos="4320"/>
        <w:tab w:val="clear" w:pos="8640"/>
        <w:tab w:val="center" w:pos="4680"/>
        <w:tab w:val="right" w:pos="9180"/>
      </w:tabs>
      <w:rPr>
        <w:rStyle w:val="PageNumber"/>
      </w:rPr>
    </w:pPr>
    <w:r>
      <w:rPr>
        <w:i w:val="0"/>
        <w:smallCaps/>
        <w:shadow/>
        <w:sz w:val="20"/>
      </w:rPr>
      <w:t xml:space="preserve">Elenctic </w:t>
    </w:r>
    <w:proofErr w:type="gramStart"/>
    <w:r>
      <w:rPr>
        <w:i w:val="0"/>
        <w:smallCaps/>
        <w:shadow/>
        <w:sz w:val="20"/>
      </w:rPr>
      <w:t>Theology</w:t>
    </w:r>
    <w:r w:rsidR="005F25D7">
      <w:rPr>
        <w:i w:val="0"/>
        <w:smallCaps/>
        <w:shadow/>
        <w:sz w:val="20"/>
      </w:rPr>
      <w:t xml:space="preserve"> </w:t>
    </w:r>
    <w:r w:rsidR="005F25D7" w:rsidRPr="008967A8">
      <w:rPr>
        <w:i w:val="0"/>
        <w:smallCaps/>
        <w:shadow/>
        <w:sz w:val="20"/>
      </w:rPr>
      <w:t xml:space="preserve"> </w:t>
    </w:r>
    <w:r w:rsidR="005F25D7" w:rsidRPr="008967A8">
      <w:rPr>
        <w:i w:val="0"/>
        <w:shadow/>
        <w:sz w:val="20"/>
      </w:rPr>
      <w:tab/>
    </w:r>
    <w:proofErr w:type="spellStart"/>
    <w:proofErr w:type="gramEnd"/>
    <w:r w:rsidR="005F25D7">
      <w:rPr>
        <w:i w:val="0"/>
        <w:smallCaps/>
        <w:shadow/>
        <w:sz w:val="20"/>
      </w:rPr>
      <w:t>Theology</w:t>
    </w:r>
    <w:proofErr w:type="spellEnd"/>
    <w:r w:rsidR="005F25D7">
      <w:rPr>
        <w:i w:val="0"/>
        <w:smallCaps/>
        <w:shadow/>
        <w:sz w:val="20"/>
      </w:rPr>
      <w:t xml:space="preserve"> Proper:  Part </w:t>
    </w:r>
    <w:r w:rsidR="00324D81">
      <w:rPr>
        <w:i w:val="0"/>
        <w:smallCaps/>
        <w:shadow/>
        <w:sz w:val="20"/>
      </w:rPr>
      <w:t>1</w:t>
    </w:r>
    <w:r w:rsidR="005F25D7">
      <w:tab/>
      <w:t xml:space="preserve">Page </w:t>
    </w:r>
    <w:r w:rsidR="005F25D7">
      <w:rPr>
        <w:rStyle w:val="PageNumber"/>
      </w:rPr>
      <w:fldChar w:fldCharType="begin"/>
    </w:r>
    <w:r w:rsidR="005F25D7">
      <w:rPr>
        <w:rStyle w:val="PageNumber"/>
      </w:rPr>
      <w:instrText xml:space="preserve"> PAGE </w:instrText>
    </w:r>
    <w:r w:rsidR="005F25D7">
      <w:rPr>
        <w:rStyle w:val="PageNumber"/>
      </w:rPr>
      <w:fldChar w:fldCharType="separate"/>
    </w:r>
    <w:r w:rsidR="001B22D6">
      <w:rPr>
        <w:rStyle w:val="PageNumber"/>
        <w:noProof/>
      </w:rPr>
      <w:t>2</w:t>
    </w:r>
    <w:r w:rsidR="005F25D7">
      <w:rPr>
        <w:rStyle w:val="PageNumber"/>
      </w:rPr>
      <w:fldChar w:fldCharType="end"/>
    </w:r>
  </w:p>
  <w:p w14:paraId="62CD7932" w14:textId="77777777" w:rsidR="001250F9" w:rsidRDefault="001250F9" w:rsidP="001250F9">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B1BB" w14:textId="77777777" w:rsidR="005F25D7" w:rsidRDefault="005F25D7">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987314409">
    <w:abstractNumId w:val="0"/>
  </w:num>
  <w:num w:numId="2" w16cid:durableId="1241914349">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2028407404">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2130657586">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538809453">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1231430413">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1877541923">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621304694">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681007712">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808212149">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462508813">
    <w:abstractNumId w:val="3"/>
  </w:num>
  <w:num w:numId="12" w16cid:durableId="1944802709">
    <w:abstractNumId w:val="5"/>
  </w:num>
  <w:num w:numId="13" w16cid:durableId="1790395061">
    <w:abstractNumId w:val="0"/>
  </w:num>
  <w:num w:numId="14" w16cid:durableId="1757363266">
    <w:abstractNumId w:val="0"/>
  </w:num>
  <w:num w:numId="15" w16cid:durableId="2032030045">
    <w:abstractNumId w:val="0"/>
  </w:num>
  <w:num w:numId="16" w16cid:durableId="574820590">
    <w:abstractNumId w:val="0"/>
  </w:num>
  <w:num w:numId="17" w16cid:durableId="868376818">
    <w:abstractNumId w:val="0"/>
  </w:num>
  <w:num w:numId="18" w16cid:durableId="1688748649">
    <w:abstractNumId w:val="0"/>
  </w:num>
  <w:num w:numId="19" w16cid:durableId="25369958">
    <w:abstractNumId w:val="0"/>
  </w:num>
  <w:num w:numId="20" w16cid:durableId="234974831">
    <w:abstractNumId w:val="0"/>
  </w:num>
  <w:num w:numId="21" w16cid:durableId="1691756666">
    <w:abstractNumId w:val="0"/>
  </w:num>
  <w:num w:numId="22" w16cid:durableId="353849085">
    <w:abstractNumId w:val="0"/>
  </w:num>
  <w:num w:numId="23" w16cid:durableId="1939170633">
    <w:abstractNumId w:val="0"/>
  </w:num>
  <w:num w:numId="24" w16cid:durableId="1929998451">
    <w:abstractNumId w:val="0"/>
  </w:num>
  <w:num w:numId="25" w16cid:durableId="867370655">
    <w:abstractNumId w:val="0"/>
  </w:num>
  <w:num w:numId="26" w16cid:durableId="686491009">
    <w:abstractNumId w:val="0"/>
  </w:num>
  <w:num w:numId="27" w16cid:durableId="1693993124">
    <w:abstractNumId w:val="8"/>
  </w:num>
  <w:num w:numId="28" w16cid:durableId="215941266">
    <w:abstractNumId w:val="11"/>
  </w:num>
  <w:num w:numId="29" w16cid:durableId="381179820">
    <w:abstractNumId w:val="9"/>
  </w:num>
  <w:num w:numId="30" w16cid:durableId="526329960">
    <w:abstractNumId w:val="4"/>
  </w:num>
  <w:num w:numId="31" w16cid:durableId="1597707630">
    <w:abstractNumId w:val="10"/>
  </w:num>
  <w:num w:numId="32" w16cid:durableId="1352606439">
    <w:abstractNumId w:val="12"/>
  </w:num>
  <w:num w:numId="33" w16cid:durableId="941570239">
    <w:abstractNumId w:val="7"/>
  </w:num>
  <w:num w:numId="34" w16cid:durableId="767653380">
    <w:abstractNumId w:val="6"/>
  </w:num>
  <w:num w:numId="35" w16cid:durableId="9504298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353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3E5"/>
    <w:rsid w:val="00023FBC"/>
    <w:rsid w:val="00026C1B"/>
    <w:rsid w:val="000316EF"/>
    <w:rsid w:val="000361CA"/>
    <w:rsid w:val="000629A2"/>
    <w:rsid w:val="0006779A"/>
    <w:rsid w:val="0008349C"/>
    <w:rsid w:val="000927F3"/>
    <w:rsid w:val="000931A9"/>
    <w:rsid w:val="00097300"/>
    <w:rsid w:val="000A70C8"/>
    <w:rsid w:val="000B100D"/>
    <w:rsid w:val="000B1BEA"/>
    <w:rsid w:val="000B362E"/>
    <w:rsid w:val="000C13B0"/>
    <w:rsid w:val="000D2435"/>
    <w:rsid w:val="000E1940"/>
    <w:rsid w:val="000F6893"/>
    <w:rsid w:val="0010485A"/>
    <w:rsid w:val="00106662"/>
    <w:rsid w:val="00106F99"/>
    <w:rsid w:val="00123979"/>
    <w:rsid w:val="001250F9"/>
    <w:rsid w:val="00126E4F"/>
    <w:rsid w:val="00132778"/>
    <w:rsid w:val="00132BF6"/>
    <w:rsid w:val="00136F25"/>
    <w:rsid w:val="00143EE1"/>
    <w:rsid w:val="0017518C"/>
    <w:rsid w:val="00181981"/>
    <w:rsid w:val="00195718"/>
    <w:rsid w:val="001A2D13"/>
    <w:rsid w:val="001A3A45"/>
    <w:rsid w:val="001B22D6"/>
    <w:rsid w:val="001D1555"/>
    <w:rsid w:val="001E077D"/>
    <w:rsid w:val="001F0103"/>
    <w:rsid w:val="001F37D6"/>
    <w:rsid w:val="002174C7"/>
    <w:rsid w:val="00217AFE"/>
    <w:rsid w:val="002232F6"/>
    <w:rsid w:val="00247B44"/>
    <w:rsid w:val="00262394"/>
    <w:rsid w:val="00267EDB"/>
    <w:rsid w:val="0028263A"/>
    <w:rsid w:val="00283544"/>
    <w:rsid w:val="002872F6"/>
    <w:rsid w:val="002A1D7C"/>
    <w:rsid w:val="002B0712"/>
    <w:rsid w:val="002B419C"/>
    <w:rsid w:val="002D5AEC"/>
    <w:rsid w:val="002E2BB4"/>
    <w:rsid w:val="002F04E8"/>
    <w:rsid w:val="00303322"/>
    <w:rsid w:val="00305148"/>
    <w:rsid w:val="00306CC6"/>
    <w:rsid w:val="00312D02"/>
    <w:rsid w:val="00313EDB"/>
    <w:rsid w:val="00321FE5"/>
    <w:rsid w:val="00323010"/>
    <w:rsid w:val="00324D81"/>
    <w:rsid w:val="00331F69"/>
    <w:rsid w:val="00337885"/>
    <w:rsid w:val="00341AF3"/>
    <w:rsid w:val="00343E0E"/>
    <w:rsid w:val="003446FA"/>
    <w:rsid w:val="00351A30"/>
    <w:rsid w:val="0035202E"/>
    <w:rsid w:val="003638EF"/>
    <w:rsid w:val="0037279A"/>
    <w:rsid w:val="0037709B"/>
    <w:rsid w:val="00393580"/>
    <w:rsid w:val="00393B8A"/>
    <w:rsid w:val="0039530C"/>
    <w:rsid w:val="003A0091"/>
    <w:rsid w:val="003A12E7"/>
    <w:rsid w:val="003B5C82"/>
    <w:rsid w:val="003C21A6"/>
    <w:rsid w:val="003D2CB1"/>
    <w:rsid w:val="003E0ACF"/>
    <w:rsid w:val="003F025E"/>
    <w:rsid w:val="00401827"/>
    <w:rsid w:val="00411155"/>
    <w:rsid w:val="00420D7B"/>
    <w:rsid w:val="00427100"/>
    <w:rsid w:val="004363E5"/>
    <w:rsid w:val="00483AF4"/>
    <w:rsid w:val="004857AB"/>
    <w:rsid w:val="004955FA"/>
    <w:rsid w:val="004A3586"/>
    <w:rsid w:val="004B1C4D"/>
    <w:rsid w:val="004B3F33"/>
    <w:rsid w:val="004E6272"/>
    <w:rsid w:val="00500878"/>
    <w:rsid w:val="00504177"/>
    <w:rsid w:val="00504910"/>
    <w:rsid w:val="00523C49"/>
    <w:rsid w:val="00524E21"/>
    <w:rsid w:val="00526E08"/>
    <w:rsid w:val="00547316"/>
    <w:rsid w:val="00556159"/>
    <w:rsid w:val="00560DF0"/>
    <w:rsid w:val="00565DAE"/>
    <w:rsid w:val="005711A9"/>
    <w:rsid w:val="00576000"/>
    <w:rsid w:val="00595D27"/>
    <w:rsid w:val="005A3B69"/>
    <w:rsid w:val="005A7525"/>
    <w:rsid w:val="005B3F32"/>
    <w:rsid w:val="005C08BD"/>
    <w:rsid w:val="005C1083"/>
    <w:rsid w:val="005C2B9C"/>
    <w:rsid w:val="005D1FFE"/>
    <w:rsid w:val="005D37AB"/>
    <w:rsid w:val="005F25D7"/>
    <w:rsid w:val="005F40CD"/>
    <w:rsid w:val="005F7F25"/>
    <w:rsid w:val="0063297B"/>
    <w:rsid w:val="00640CD3"/>
    <w:rsid w:val="00662D3F"/>
    <w:rsid w:val="00665E2D"/>
    <w:rsid w:val="00666FDC"/>
    <w:rsid w:val="00691290"/>
    <w:rsid w:val="006A0072"/>
    <w:rsid w:val="006C29AB"/>
    <w:rsid w:val="006C6A98"/>
    <w:rsid w:val="006E53EF"/>
    <w:rsid w:val="006F7B7E"/>
    <w:rsid w:val="00701114"/>
    <w:rsid w:val="00713F9A"/>
    <w:rsid w:val="007233DA"/>
    <w:rsid w:val="00726C7E"/>
    <w:rsid w:val="00731954"/>
    <w:rsid w:val="0075326F"/>
    <w:rsid w:val="007577E1"/>
    <w:rsid w:val="00764741"/>
    <w:rsid w:val="00777E2B"/>
    <w:rsid w:val="00782C5E"/>
    <w:rsid w:val="007D2215"/>
    <w:rsid w:val="007E2BA7"/>
    <w:rsid w:val="008134D6"/>
    <w:rsid w:val="008241E2"/>
    <w:rsid w:val="00835C4F"/>
    <w:rsid w:val="00843135"/>
    <w:rsid w:val="00851A17"/>
    <w:rsid w:val="00860107"/>
    <w:rsid w:val="008609BD"/>
    <w:rsid w:val="00876E75"/>
    <w:rsid w:val="00883741"/>
    <w:rsid w:val="00887D5A"/>
    <w:rsid w:val="00893886"/>
    <w:rsid w:val="00895403"/>
    <w:rsid w:val="008B23CC"/>
    <w:rsid w:val="008C609C"/>
    <w:rsid w:val="008D31A0"/>
    <w:rsid w:val="008F107A"/>
    <w:rsid w:val="008F33D2"/>
    <w:rsid w:val="00900C39"/>
    <w:rsid w:val="00901840"/>
    <w:rsid w:val="00904484"/>
    <w:rsid w:val="00910B1C"/>
    <w:rsid w:val="00911F8C"/>
    <w:rsid w:val="00914423"/>
    <w:rsid w:val="009268BD"/>
    <w:rsid w:val="00933062"/>
    <w:rsid w:val="0093470F"/>
    <w:rsid w:val="00942823"/>
    <w:rsid w:val="00942C5B"/>
    <w:rsid w:val="009530DA"/>
    <w:rsid w:val="00955B9F"/>
    <w:rsid w:val="009574DD"/>
    <w:rsid w:val="009671BD"/>
    <w:rsid w:val="00970312"/>
    <w:rsid w:val="009773E3"/>
    <w:rsid w:val="009D67B6"/>
    <w:rsid w:val="009F26DA"/>
    <w:rsid w:val="009F35B9"/>
    <w:rsid w:val="009F3846"/>
    <w:rsid w:val="009F3AF2"/>
    <w:rsid w:val="00A0122A"/>
    <w:rsid w:val="00A02454"/>
    <w:rsid w:val="00A05D47"/>
    <w:rsid w:val="00A249C6"/>
    <w:rsid w:val="00A31667"/>
    <w:rsid w:val="00A41BF6"/>
    <w:rsid w:val="00A56864"/>
    <w:rsid w:val="00A56A84"/>
    <w:rsid w:val="00A77BE0"/>
    <w:rsid w:val="00A81B24"/>
    <w:rsid w:val="00AA323A"/>
    <w:rsid w:val="00AD5309"/>
    <w:rsid w:val="00AF464C"/>
    <w:rsid w:val="00B014A9"/>
    <w:rsid w:val="00B14A81"/>
    <w:rsid w:val="00B172BD"/>
    <w:rsid w:val="00B27C5D"/>
    <w:rsid w:val="00B31CF7"/>
    <w:rsid w:val="00B31E59"/>
    <w:rsid w:val="00B5186E"/>
    <w:rsid w:val="00B5790B"/>
    <w:rsid w:val="00B613B6"/>
    <w:rsid w:val="00B61CCD"/>
    <w:rsid w:val="00B72687"/>
    <w:rsid w:val="00B810B4"/>
    <w:rsid w:val="00B917DF"/>
    <w:rsid w:val="00B92CF5"/>
    <w:rsid w:val="00B9693D"/>
    <w:rsid w:val="00BA2F02"/>
    <w:rsid w:val="00BA41E7"/>
    <w:rsid w:val="00BA6419"/>
    <w:rsid w:val="00BB30AC"/>
    <w:rsid w:val="00BC2709"/>
    <w:rsid w:val="00BC40DF"/>
    <w:rsid w:val="00BC4D4D"/>
    <w:rsid w:val="00BD6593"/>
    <w:rsid w:val="00BE739D"/>
    <w:rsid w:val="00BF1132"/>
    <w:rsid w:val="00BF630E"/>
    <w:rsid w:val="00BF6AB8"/>
    <w:rsid w:val="00C16DB0"/>
    <w:rsid w:val="00C209FC"/>
    <w:rsid w:val="00C224BD"/>
    <w:rsid w:val="00C2419F"/>
    <w:rsid w:val="00C35531"/>
    <w:rsid w:val="00C4003A"/>
    <w:rsid w:val="00C446A4"/>
    <w:rsid w:val="00C47298"/>
    <w:rsid w:val="00C52FB2"/>
    <w:rsid w:val="00C565A8"/>
    <w:rsid w:val="00C72865"/>
    <w:rsid w:val="00C734E3"/>
    <w:rsid w:val="00C87723"/>
    <w:rsid w:val="00C91C96"/>
    <w:rsid w:val="00C978F9"/>
    <w:rsid w:val="00CA1F4B"/>
    <w:rsid w:val="00CA6EF3"/>
    <w:rsid w:val="00CB30E3"/>
    <w:rsid w:val="00CB359B"/>
    <w:rsid w:val="00CB633F"/>
    <w:rsid w:val="00CD0D65"/>
    <w:rsid w:val="00D12537"/>
    <w:rsid w:val="00D4129A"/>
    <w:rsid w:val="00D45495"/>
    <w:rsid w:val="00D458AE"/>
    <w:rsid w:val="00D55AD6"/>
    <w:rsid w:val="00D641FD"/>
    <w:rsid w:val="00D83093"/>
    <w:rsid w:val="00D86264"/>
    <w:rsid w:val="00D86A9E"/>
    <w:rsid w:val="00D951F2"/>
    <w:rsid w:val="00D954D8"/>
    <w:rsid w:val="00DA7FC8"/>
    <w:rsid w:val="00DB4106"/>
    <w:rsid w:val="00DB4466"/>
    <w:rsid w:val="00DB471C"/>
    <w:rsid w:val="00DB7100"/>
    <w:rsid w:val="00DC3CAF"/>
    <w:rsid w:val="00DC7074"/>
    <w:rsid w:val="00DD70D2"/>
    <w:rsid w:val="00DE5F14"/>
    <w:rsid w:val="00DF2C85"/>
    <w:rsid w:val="00DF3151"/>
    <w:rsid w:val="00E06561"/>
    <w:rsid w:val="00E075EC"/>
    <w:rsid w:val="00E10F1C"/>
    <w:rsid w:val="00E154C8"/>
    <w:rsid w:val="00E15A3A"/>
    <w:rsid w:val="00E22C78"/>
    <w:rsid w:val="00E24FE2"/>
    <w:rsid w:val="00E2792D"/>
    <w:rsid w:val="00E31870"/>
    <w:rsid w:val="00E42255"/>
    <w:rsid w:val="00E5000F"/>
    <w:rsid w:val="00E50AEF"/>
    <w:rsid w:val="00E53050"/>
    <w:rsid w:val="00E809B4"/>
    <w:rsid w:val="00E84AD4"/>
    <w:rsid w:val="00E90E70"/>
    <w:rsid w:val="00E9448B"/>
    <w:rsid w:val="00EA2203"/>
    <w:rsid w:val="00EA6FD2"/>
    <w:rsid w:val="00EC3ECF"/>
    <w:rsid w:val="00EC51EC"/>
    <w:rsid w:val="00ED3896"/>
    <w:rsid w:val="00ED5E1A"/>
    <w:rsid w:val="00F067A4"/>
    <w:rsid w:val="00F108DC"/>
    <w:rsid w:val="00F32CC2"/>
    <w:rsid w:val="00F52D25"/>
    <w:rsid w:val="00F725A5"/>
    <w:rsid w:val="00F81618"/>
    <w:rsid w:val="00F858C4"/>
    <w:rsid w:val="00F91121"/>
    <w:rsid w:val="00F9510C"/>
    <w:rsid w:val="00F9796D"/>
    <w:rsid w:val="00F97CC6"/>
    <w:rsid w:val="00FC26BE"/>
    <w:rsid w:val="00FC3318"/>
    <w:rsid w:val="00FD34B5"/>
    <w:rsid w:val="00FD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2050"/>
    <o:shapelayout v:ext="edit">
      <o:idmap v:ext="edit" data="2"/>
    </o:shapelayout>
  </w:shapeDefaults>
  <w:decimalSymbol w:val="."/>
  <w:listSeparator w:val=","/>
  <w14:docId w14:val="5671FA52"/>
  <w15:chartTrackingRefBased/>
  <w15:docId w15:val="{3EDDBA4B-2A16-4994-B0FB-72AE560D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3E5"/>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link w:val="Heading6Char"/>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2">
    <w:name w:val="Heading 3 Char2"/>
    <w:aliases w:val="Heading 3 Char Char1,Heading 3 Char1 Char,Heading 3 Char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4363E5"/>
    <w:rPr>
      <w:b/>
      <w:i/>
      <w:caps/>
      <w:sz w:val="36"/>
      <w:lang w:val="en-US" w:eastAsia="en-US" w:bidi="ar-SA"/>
    </w:rPr>
  </w:style>
  <w:style w:type="paragraph" w:styleId="BodyText2">
    <w:name w:val="Body Text 2"/>
    <w:basedOn w:val="Normal"/>
    <w:rsid w:val="004363E5"/>
    <w:pPr>
      <w:spacing w:before="20" w:after="200"/>
      <w:jc w:val="center"/>
    </w:pPr>
    <w:rPr>
      <w:sz w:val="56"/>
    </w:rPr>
  </w:style>
  <w:style w:type="character" w:styleId="FollowedHyperlink">
    <w:name w:val="FollowedHyperlink"/>
    <w:rsid w:val="00E42255"/>
    <w:rPr>
      <w:color w:val="800080"/>
      <w:u w:val="single"/>
    </w:rPr>
  </w:style>
  <w:style w:type="character" w:customStyle="1" w:styleId="Heading6Char">
    <w:name w:val="Heading 6 Char"/>
    <w:link w:val="Heading6"/>
    <w:rsid w:val="00312D02"/>
    <w:rPr>
      <w:sz w:val="24"/>
    </w:rPr>
  </w:style>
  <w:style w:type="character" w:styleId="Strong">
    <w:name w:val="Strong"/>
    <w:uiPriority w:val="22"/>
    <w:qFormat/>
    <w:rsid w:val="00312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3019">
      <w:bodyDiv w:val="1"/>
      <w:marLeft w:val="0"/>
      <w:marRight w:val="0"/>
      <w:marTop w:val="0"/>
      <w:marBottom w:val="0"/>
      <w:divBdr>
        <w:top w:val="none" w:sz="0" w:space="0" w:color="auto"/>
        <w:left w:val="none" w:sz="0" w:space="0" w:color="auto"/>
        <w:bottom w:val="none" w:sz="0" w:space="0" w:color="auto"/>
        <w:right w:val="none" w:sz="0" w:space="0" w:color="auto"/>
      </w:divBdr>
    </w:div>
    <w:div w:id="1819491487">
      <w:bodyDiv w:val="1"/>
      <w:marLeft w:val="0"/>
      <w:marRight w:val="0"/>
      <w:marTop w:val="0"/>
      <w:marBottom w:val="0"/>
      <w:divBdr>
        <w:top w:val="none" w:sz="0" w:space="0" w:color="auto"/>
        <w:left w:val="none" w:sz="0" w:space="0" w:color="auto"/>
        <w:bottom w:val="none" w:sz="0" w:space="0" w:color="auto"/>
        <w:right w:val="none" w:sz="0" w:space="0" w:color="auto"/>
      </w:divBdr>
    </w:div>
    <w:div w:id="18493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olaw.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is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882E-4D47-434A-BBED-A5E3E4CB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 Syl</Template>
  <TotalTime>0</TotalTime>
  <Pages>27</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SPR20 ECD Theology 1</vt:lpstr>
    </vt:vector>
  </TitlesOfParts>
  <Company>Biola University</Company>
  <LinksUpToDate>false</LinksUpToDate>
  <CharactersWithSpaces>35976</CharactersWithSpaces>
  <SharedDoc>false</SharedDoc>
  <HLinks>
    <vt:vector size="12" baseType="variant">
      <vt:variant>
        <vt:i4>4521991</vt:i4>
      </vt:variant>
      <vt:variant>
        <vt:i4>3</vt:i4>
      </vt:variant>
      <vt:variant>
        <vt:i4>0</vt:i4>
      </vt:variant>
      <vt:variant>
        <vt:i4>5</vt:i4>
      </vt:variant>
      <vt:variant>
        <vt:lpwstr>http://www.deism.com/</vt:lpwstr>
      </vt:variant>
      <vt:variant>
        <vt:lpwstr/>
      </vt:variant>
      <vt:variant>
        <vt:i4>2687082</vt:i4>
      </vt:variant>
      <vt:variant>
        <vt:i4>0</vt:i4>
      </vt:variant>
      <vt:variant>
        <vt:i4>0</vt:i4>
      </vt:variant>
      <vt:variant>
        <vt:i4>5</vt:i4>
      </vt:variant>
      <vt:variant>
        <vt:lpwstr>http://www.theolaw.org/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SPR20 ECD Theology 1</dc:title>
  <dc:subject/>
  <dc:creator>Supreme Magical Unicorn</dc:creator>
  <cp:keywords/>
  <cp:lastModifiedBy>Kevin Lewis</cp:lastModifiedBy>
  <cp:revision>2</cp:revision>
  <cp:lastPrinted>2009-07-08T23:38:00Z</cp:lastPrinted>
  <dcterms:created xsi:type="dcterms:W3CDTF">2024-02-27T05:26:00Z</dcterms:created>
  <dcterms:modified xsi:type="dcterms:W3CDTF">2024-02-27T05:26:00Z</dcterms:modified>
</cp:coreProperties>
</file>